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EC5E3" w14:textId="77777777" w:rsidR="002E161B" w:rsidRDefault="00CE3D94">
      <w:pPr>
        <w:widowControl w:val="0"/>
        <w:pBdr>
          <w:top w:val="nil"/>
          <w:left w:val="nil"/>
          <w:bottom w:val="nil"/>
          <w:right w:val="nil"/>
          <w:between w:val="nil"/>
        </w:pBdr>
        <w:spacing w:line="276" w:lineRule="auto"/>
        <w:jc w:val="center"/>
        <w:rPr>
          <w:sz w:val="36"/>
          <w:szCs w:val="36"/>
        </w:rPr>
      </w:pPr>
      <w:r>
        <w:rPr>
          <w:sz w:val="36"/>
          <w:szCs w:val="36"/>
        </w:rPr>
        <w:t xml:space="preserve">Cavebus Risk Assessments: </w:t>
      </w:r>
    </w:p>
    <w:p w14:paraId="657A5E71" w14:textId="77777777" w:rsidR="002E161B" w:rsidRDefault="002E161B">
      <w:pPr>
        <w:widowControl w:val="0"/>
        <w:pBdr>
          <w:top w:val="nil"/>
          <w:left w:val="nil"/>
          <w:bottom w:val="nil"/>
          <w:right w:val="nil"/>
          <w:between w:val="nil"/>
        </w:pBdr>
        <w:spacing w:line="276" w:lineRule="auto"/>
        <w:jc w:val="center"/>
        <w:rPr>
          <w:sz w:val="36"/>
          <w:szCs w:val="36"/>
        </w:rPr>
      </w:pPr>
    </w:p>
    <w:p w14:paraId="2286121C" w14:textId="77777777" w:rsidR="002E161B" w:rsidRDefault="002E161B">
      <w:pPr>
        <w:widowControl w:val="0"/>
        <w:pBdr>
          <w:top w:val="nil"/>
          <w:left w:val="nil"/>
          <w:bottom w:val="nil"/>
          <w:right w:val="nil"/>
          <w:between w:val="nil"/>
        </w:pBdr>
        <w:spacing w:line="276" w:lineRule="auto"/>
        <w:ind w:left="720"/>
        <w:rPr>
          <w:sz w:val="36"/>
          <w:szCs w:val="36"/>
        </w:rPr>
      </w:pPr>
    </w:p>
    <w:p w14:paraId="0C7175B8" w14:textId="77777777" w:rsidR="002E161B" w:rsidRDefault="00CE3D94">
      <w:pPr>
        <w:widowControl w:val="0"/>
        <w:numPr>
          <w:ilvl w:val="0"/>
          <w:numId w:val="3"/>
        </w:numPr>
        <w:pBdr>
          <w:top w:val="nil"/>
          <w:left w:val="nil"/>
          <w:bottom w:val="nil"/>
          <w:right w:val="nil"/>
          <w:between w:val="nil"/>
        </w:pBdr>
        <w:spacing w:line="276" w:lineRule="auto"/>
        <w:rPr>
          <w:sz w:val="36"/>
          <w:szCs w:val="36"/>
        </w:rPr>
      </w:pPr>
      <w:r>
        <w:rPr>
          <w:sz w:val="36"/>
          <w:szCs w:val="36"/>
        </w:rPr>
        <w:t>Running a cavebus session (standard)</w:t>
      </w:r>
    </w:p>
    <w:p w14:paraId="77BDDA80" w14:textId="77777777" w:rsidR="002E161B" w:rsidRDefault="00CE3D94">
      <w:pPr>
        <w:widowControl w:val="0"/>
        <w:numPr>
          <w:ilvl w:val="0"/>
          <w:numId w:val="3"/>
        </w:numPr>
        <w:pBdr>
          <w:top w:val="nil"/>
          <w:left w:val="nil"/>
          <w:bottom w:val="nil"/>
          <w:right w:val="nil"/>
          <w:between w:val="nil"/>
        </w:pBdr>
        <w:spacing w:line="276" w:lineRule="auto"/>
        <w:rPr>
          <w:sz w:val="36"/>
          <w:szCs w:val="36"/>
        </w:rPr>
      </w:pPr>
      <w:r>
        <w:rPr>
          <w:sz w:val="36"/>
          <w:szCs w:val="36"/>
        </w:rPr>
        <w:t>Vehicle Movements</w:t>
      </w:r>
    </w:p>
    <w:p w14:paraId="4974455A" w14:textId="77777777" w:rsidR="002E161B" w:rsidRDefault="00CE3D94">
      <w:pPr>
        <w:widowControl w:val="0"/>
        <w:numPr>
          <w:ilvl w:val="0"/>
          <w:numId w:val="3"/>
        </w:numPr>
        <w:pBdr>
          <w:top w:val="nil"/>
          <w:left w:val="nil"/>
          <w:bottom w:val="nil"/>
          <w:right w:val="nil"/>
          <w:between w:val="nil"/>
        </w:pBdr>
        <w:spacing w:line="276" w:lineRule="auto"/>
        <w:rPr>
          <w:sz w:val="36"/>
          <w:szCs w:val="36"/>
        </w:rPr>
      </w:pPr>
      <w:r>
        <w:rPr>
          <w:sz w:val="36"/>
          <w:szCs w:val="36"/>
        </w:rPr>
        <w:t>Covid Secure Risk Assessment for Cavebuses</w:t>
      </w:r>
    </w:p>
    <w:p w14:paraId="0C957A6B" w14:textId="77777777" w:rsidR="002E161B" w:rsidRDefault="00CE3D94">
      <w:pPr>
        <w:widowControl w:val="0"/>
        <w:numPr>
          <w:ilvl w:val="0"/>
          <w:numId w:val="3"/>
        </w:numPr>
        <w:pBdr>
          <w:top w:val="nil"/>
          <w:left w:val="nil"/>
          <w:bottom w:val="nil"/>
          <w:right w:val="nil"/>
          <w:between w:val="nil"/>
        </w:pBdr>
        <w:spacing w:line="276" w:lineRule="auto"/>
        <w:rPr>
          <w:sz w:val="36"/>
          <w:szCs w:val="36"/>
        </w:rPr>
      </w:pPr>
      <w:r>
        <w:rPr>
          <w:sz w:val="36"/>
          <w:szCs w:val="36"/>
        </w:rPr>
        <w:t>Cavebus cleaning schedule</w:t>
      </w:r>
    </w:p>
    <w:p w14:paraId="5D8623DA" w14:textId="77777777" w:rsidR="002E161B" w:rsidRDefault="00CE3D94">
      <w:pPr>
        <w:widowControl w:val="0"/>
        <w:numPr>
          <w:ilvl w:val="0"/>
          <w:numId w:val="3"/>
        </w:numPr>
        <w:pBdr>
          <w:top w:val="nil"/>
          <w:left w:val="nil"/>
          <w:bottom w:val="nil"/>
          <w:right w:val="nil"/>
          <w:between w:val="nil"/>
        </w:pBdr>
        <w:spacing w:line="276" w:lineRule="auto"/>
        <w:rPr>
          <w:sz w:val="36"/>
          <w:szCs w:val="36"/>
        </w:rPr>
      </w:pPr>
      <w:r>
        <w:rPr>
          <w:sz w:val="36"/>
          <w:szCs w:val="36"/>
        </w:rPr>
        <w:t>Holiday bus risk assessments</w:t>
      </w:r>
    </w:p>
    <w:p w14:paraId="7E1A38E2" w14:textId="77777777" w:rsidR="002E161B" w:rsidRDefault="002E161B">
      <w:pPr>
        <w:widowControl w:val="0"/>
        <w:pBdr>
          <w:top w:val="nil"/>
          <w:left w:val="nil"/>
          <w:bottom w:val="nil"/>
          <w:right w:val="nil"/>
          <w:between w:val="nil"/>
        </w:pBdr>
        <w:spacing w:line="276" w:lineRule="auto"/>
        <w:ind w:left="720"/>
        <w:rPr>
          <w:sz w:val="36"/>
          <w:szCs w:val="36"/>
        </w:rPr>
      </w:pPr>
    </w:p>
    <w:p w14:paraId="4F053C5F" w14:textId="77777777" w:rsidR="002E161B" w:rsidRDefault="002E161B">
      <w:pPr>
        <w:widowControl w:val="0"/>
        <w:pBdr>
          <w:top w:val="nil"/>
          <w:left w:val="nil"/>
          <w:bottom w:val="nil"/>
          <w:right w:val="nil"/>
          <w:between w:val="nil"/>
        </w:pBdr>
        <w:spacing w:line="276" w:lineRule="auto"/>
        <w:rPr>
          <w:sz w:val="36"/>
          <w:szCs w:val="36"/>
        </w:rPr>
      </w:pPr>
    </w:p>
    <w:p w14:paraId="16E9F589" w14:textId="77777777" w:rsidR="002E161B" w:rsidRDefault="00CE3D94">
      <w:pPr>
        <w:widowControl w:val="0"/>
        <w:pBdr>
          <w:top w:val="nil"/>
          <w:left w:val="nil"/>
          <w:bottom w:val="nil"/>
          <w:right w:val="nil"/>
          <w:between w:val="nil"/>
        </w:pBdr>
        <w:spacing w:line="276" w:lineRule="auto"/>
        <w:rPr>
          <w:sz w:val="36"/>
          <w:szCs w:val="36"/>
        </w:rPr>
      </w:pPr>
      <w:r>
        <w:rPr>
          <w:sz w:val="36"/>
          <w:szCs w:val="36"/>
        </w:rPr>
        <w:t xml:space="preserve">Please ensure that you read and comply with the risk assessments, these risk assessments are considered to ensure that the activities are kept as safe as possible at all times. </w:t>
      </w:r>
    </w:p>
    <w:p w14:paraId="287D4743" w14:textId="77777777" w:rsidR="002E161B" w:rsidRDefault="002E161B">
      <w:pPr>
        <w:widowControl w:val="0"/>
        <w:pBdr>
          <w:top w:val="nil"/>
          <w:left w:val="nil"/>
          <w:bottom w:val="nil"/>
          <w:right w:val="nil"/>
          <w:between w:val="nil"/>
        </w:pBdr>
        <w:spacing w:line="276" w:lineRule="auto"/>
        <w:rPr>
          <w:sz w:val="36"/>
          <w:szCs w:val="36"/>
        </w:rPr>
      </w:pPr>
    </w:p>
    <w:p w14:paraId="69239B8C" w14:textId="77777777" w:rsidR="002E161B" w:rsidRDefault="00CE3D94">
      <w:pPr>
        <w:widowControl w:val="0"/>
        <w:pBdr>
          <w:top w:val="nil"/>
          <w:left w:val="nil"/>
          <w:bottom w:val="nil"/>
          <w:right w:val="nil"/>
          <w:between w:val="nil"/>
        </w:pBdr>
        <w:spacing w:line="276" w:lineRule="auto"/>
        <w:rPr>
          <w:sz w:val="36"/>
          <w:szCs w:val="36"/>
        </w:rPr>
      </w:pPr>
      <w:r>
        <w:rPr>
          <w:sz w:val="36"/>
          <w:szCs w:val="36"/>
        </w:rPr>
        <w:t>If you have any concerns or recommendations please contact Mark (cavebus@gmai</w:t>
      </w:r>
      <w:r>
        <w:rPr>
          <w:sz w:val="36"/>
          <w:szCs w:val="36"/>
        </w:rPr>
        <w:t>l.com)</w:t>
      </w:r>
    </w:p>
    <w:p w14:paraId="16132B45" w14:textId="77777777" w:rsidR="002E161B" w:rsidRDefault="002E161B">
      <w:pPr>
        <w:widowControl w:val="0"/>
        <w:pBdr>
          <w:top w:val="nil"/>
          <w:left w:val="nil"/>
          <w:bottom w:val="nil"/>
          <w:right w:val="nil"/>
          <w:between w:val="nil"/>
        </w:pBdr>
        <w:spacing w:line="276" w:lineRule="auto"/>
        <w:rPr>
          <w:sz w:val="36"/>
          <w:szCs w:val="36"/>
        </w:rPr>
      </w:pPr>
    </w:p>
    <w:p w14:paraId="786FAEA2" w14:textId="77777777" w:rsidR="002E161B" w:rsidRDefault="002E161B">
      <w:pPr>
        <w:widowControl w:val="0"/>
        <w:pBdr>
          <w:top w:val="nil"/>
          <w:left w:val="nil"/>
          <w:bottom w:val="nil"/>
          <w:right w:val="nil"/>
          <w:between w:val="nil"/>
        </w:pBdr>
        <w:spacing w:line="276" w:lineRule="auto"/>
        <w:rPr>
          <w:sz w:val="36"/>
          <w:szCs w:val="36"/>
        </w:rPr>
      </w:pPr>
    </w:p>
    <w:p w14:paraId="6F8B825F" w14:textId="77777777" w:rsidR="002E161B" w:rsidRDefault="002E161B">
      <w:pPr>
        <w:widowControl w:val="0"/>
        <w:pBdr>
          <w:top w:val="nil"/>
          <w:left w:val="nil"/>
          <w:bottom w:val="nil"/>
          <w:right w:val="nil"/>
          <w:between w:val="nil"/>
        </w:pBdr>
        <w:spacing w:line="276" w:lineRule="auto"/>
        <w:rPr>
          <w:sz w:val="36"/>
          <w:szCs w:val="36"/>
        </w:rPr>
      </w:pPr>
    </w:p>
    <w:p w14:paraId="56156AB9" w14:textId="77777777" w:rsidR="002E161B" w:rsidRDefault="00CE3D94">
      <w:pPr>
        <w:widowControl w:val="0"/>
        <w:pBdr>
          <w:top w:val="nil"/>
          <w:left w:val="nil"/>
          <w:bottom w:val="nil"/>
          <w:right w:val="nil"/>
          <w:between w:val="nil"/>
        </w:pBdr>
        <w:spacing w:line="276" w:lineRule="auto"/>
        <w:rPr>
          <w:sz w:val="36"/>
          <w:szCs w:val="36"/>
        </w:rPr>
      </w:pPr>
      <w:r>
        <w:br w:type="page"/>
      </w:r>
    </w:p>
    <w:p w14:paraId="0EAC30EC" w14:textId="77777777" w:rsidR="002E161B" w:rsidRDefault="00CE3D94">
      <w:pPr>
        <w:widowControl w:val="0"/>
        <w:numPr>
          <w:ilvl w:val="0"/>
          <w:numId w:val="2"/>
        </w:numPr>
        <w:pBdr>
          <w:top w:val="nil"/>
          <w:left w:val="nil"/>
          <w:bottom w:val="nil"/>
          <w:right w:val="nil"/>
          <w:between w:val="nil"/>
        </w:pBdr>
        <w:spacing w:line="276" w:lineRule="auto"/>
        <w:rPr>
          <w:sz w:val="36"/>
          <w:szCs w:val="36"/>
        </w:rPr>
      </w:pPr>
      <w:r>
        <w:rPr>
          <w:sz w:val="36"/>
          <w:szCs w:val="36"/>
        </w:rPr>
        <w:lastRenderedPageBreak/>
        <w:t>Running a standard cavebus/cavepod session</w:t>
      </w:r>
    </w:p>
    <w:tbl>
      <w:tblPr>
        <w:tblStyle w:val="a"/>
        <w:tblW w:w="15405" w:type="dxa"/>
        <w:tblBorders>
          <w:top w:val="nil"/>
          <w:left w:val="nil"/>
          <w:bottom w:val="nil"/>
          <w:right w:val="nil"/>
          <w:insideH w:val="nil"/>
          <w:insideV w:val="nil"/>
        </w:tblBorders>
        <w:tblLayout w:type="fixed"/>
        <w:tblLook w:val="0600" w:firstRow="0" w:lastRow="0" w:firstColumn="0" w:lastColumn="0" w:noHBand="1" w:noVBand="1"/>
      </w:tblPr>
      <w:tblGrid>
        <w:gridCol w:w="1170"/>
        <w:gridCol w:w="5820"/>
        <w:gridCol w:w="1155"/>
        <w:gridCol w:w="3015"/>
        <w:gridCol w:w="1965"/>
        <w:gridCol w:w="2280"/>
      </w:tblGrid>
      <w:tr w:rsidR="002E161B" w14:paraId="77A19C8A" w14:textId="77777777">
        <w:trPr>
          <w:trHeight w:val="1425"/>
        </w:trPr>
        <w:tc>
          <w:tcPr>
            <w:tcW w:w="1170" w:type="dxa"/>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EDD8EEB" w14:textId="77777777" w:rsidR="002E161B" w:rsidRDefault="00CE3D94">
            <w:pPr>
              <w:widowControl w:val="0"/>
              <w:spacing w:before="240" w:after="240" w:line="276" w:lineRule="auto"/>
              <w:jc w:val="center"/>
              <w:rPr>
                <w:rFonts w:ascii="Calibri" w:eastAsia="Calibri" w:hAnsi="Calibri" w:cs="Calibri"/>
                <w:sz w:val="20"/>
                <w:szCs w:val="20"/>
              </w:rPr>
            </w:pPr>
            <w:r>
              <w:rPr>
                <w:rFonts w:ascii="Calibri" w:eastAsia="Calibri" w:hAnsi="Calibri" w:cs="Calibri"/>
                <w:sz w:val="20"/>
                <w:szCs w:val="20"/>
              </w:rPr>
              <w:t>Name of activity, event, and location</w:t>
            </w:r>
          </w:p>
        </w:tc>
        <w:tc>
          <w:tcPr>
            <w:tcW w:w="5820" w:type="dxa"/>
            <w:vMerge w:val="restart"/>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14C0CEA0" w14:textId="77777777" w:rsidR="002E161B" w:rsidRDefault="00CE3D94">
            <w:pPr>
              <w:widowControl w:val="0"/>
              <w:numPr>
                <w:ilvl w:val="0"/>
                <w:numId w:val="1"/>
              </w:numPr>
              <w:spacing w:before="240" w:after="240" w:line="276" w:lineRule="auto"/>
              <w:rPr>
                <w:rFonts w:ascii="Calibri" w:eastAsia="Calibri" w:hAnsi="Calibri" w:cs="Calibri"/>
                <w:sz w:val="20"/>
                <w:szCs w:val="20"/>
              </w:rPr>
            </w:pPr>
            <w:r>
              <w:rPr>
                <w:rFonts w:ascii="Calibri" w:eastAsia="Calibri" w:hAnsi="Calibri" w:cs="Calibri"/>
                <w:sz w:val="20"/>
                <w:szCs w:val="20"/>
              </w:rPr>
              <w:t>Running a standard cavebus or cavepod  session</w:t>
            </w:r>
          </w:p>
          <w:p w14:paraId="43C39057" w14:textId="77777777" w:rsidR="002E161B" w:rsidRDefault="00CE3D94">
            <w:pPr>
              <w:widowControl w:val="0"/>
              <w:spacing w:before="240" w:after="240" w:line="276" w:lineRule="auto"/>
              <w:rPr>
                <w:rFonts w:ascii="Calibri" w:eastAsia="Calibri" w:hAnsi="Calibri" w:cs="Calibri"/>
                <w:i/>
                <w:sz w:val="20"/>
                <w:szCs w:val="20"/>
              </w:rPr>
            </w:pPr>
            <w:r>
              <w:rPr>
                <w:rFonts w:ascii="Calibri" w:eastAsia="Calibri" w:hAnsi="Calibri" w:cs="Calibri"/>
                <w:i/>
                <w:sz w:val="20"/>
                <w:szCs w:val="20"/>
              </w:rPr>
              <w:t>(See additional Covid secure risk assessment for using / working on cavebuses during the pandemic)</w:t>
            </w:r>
          </w:p>
          <w:p w14:paraId="408526A2"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All locations, this risk assessment is suitable for use with Cavebuses only (due to their unique ventilation and emergency access systems, it would not be ap</w:t>
            </w:r>
            <w:r>
              <w:rPr>
                <w:rFonts w:ascii="Calibri" w:eastAsia="Calibri" w:hAnsi="Calibri" w:cs="Calibri"/>
                <w:sz w:val="20"/>
                <w:szCs w:val="20"/>
              </w:rPr>
              <w:t>propriate to use this risk assessment for other confined space activities).</w:t>
            </w:r>
          </w:p>
        </w:tc>
        <w:tc>
          <w:tcPr>
            <w:tcW w:w="115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4F27E433" w14:textId="77777777" w:rsidR="002E161B" w:rsidRDefault="00CE3D94">
            <w:pPr>
              <w:widowControl w:val="0"/>
              <w:spacing w:before="240" w:after="240" w:line="276" w:lineRule="auto"/>
              <w:jc w:val="center"/>
              <w:rPr>
                <w:rFonts w:ascii="Calibri" w:eastAsia="Calibri" w:hAnsi="Calibri" w:cs="Calibri"/>
                <w:sz w:val="20"/>
                <w:szCs w:val="20"/>
              </w:rPr>
            </w:pPr>
            <w:r>
              <w:rPr>
                <w:rFonts w:ascii="Calibri" w:eastAsia="Calibri" w:hAnsi="Calibri" w:cs="Calibri"/>
                <w:sz w:val="20"/>
                <w:szCs w:val="20"/>
              </w:rPr>
              <w:t>Date of risk assessment</w:t>
            </w:r>
          </w:p>
        </w:tc>
        <w:tc>
          <w:tcPr>
            <w:tcW w:w="301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486A6014"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1st Feb 2023</w:t>
            </w:r>
          </w:p>
        </w:tc>
        <w:tc>
          <w:tcPr>
            <w:tcW w:w="1965" w:type="dxa"/>
            <w:vMerge w:val="restart"/>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33F4BA28" w14:textId="77777777" w:rsidR="002E161B" w:rsidRDefault="00CE3D94">
            <w:pPr>
              <w:widowControl w:val="0"/>
              <w:spacing w:before="240" w:after="240" w:line="276" w:lineRule="auto"/>
              <w:jc w:val="center"/>
              <w:rPr>
                <w:rFonts w:ascii="Calibri" w:eastAsia="Calibri" w:hAnsi="Calibri" w:cs="Calibri"/>
                <w:sz w:val="20"/>
                <w:szCs w:val="20"/>
              </w:rPr>
            </w:pPr>
            <w:r>
              <w:rPr>
                <w:rFonts w:ascii="Calibri" w:eastAsia="Calibri" w:hAnsi="Calibri" w:cs="Calibri"/>
                <w:sz w:val="20"/>
                <w:szCs w:val="20"/>
              </w:rPr>
              <w:t>Name of person doing this risk assessment</w:t>
            </w:r>
          </w:p>
        </w:tc>
        <w:tc>
          <w:tcPr>
            <w:tcW w:w="2280" w:type="dxa"/>
            <w:vMerge w:val="restart"/>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4E9650AB"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Mark Hoyle</w:t>
            </w:r>
          </w:p>
        </w:tc>
      </w:tr>
      <w:tr w:rsidR="002E161B" w14:paraId="2CBF7354" w14:textId="77777777">
        <w:trPr>
          <w:trHeight w:val="1410"/>
        </w:trPr>
        <w:tc>
          <w:tcPr>
            <w:tcW w:w="11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DFF53F8" w14:textId="77777777" w:rsidR="002E161B" w:rsidRDefault="002E161B">
            <w:pPr>
              <w:widowControl w:val="0"/>
              <w:spacing w:line="276" w:lineRule="auto"/>
              <w:rPr>
                <w:sz w:val="36"/>
                <w:szCs w:val="36"/>
              </w:rPr>
            </w:pPr>
          </w:p>
        </w:tc>
        <w:tc>
          <w:tcPr>
            <w:tcW w:w="582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745120F" w14:textId="77777777" w:rsidR="002E161B" w:rsidRDefault="002E161B">
            <w:pPr>
              <w:widowControl w:val="0"/>
              <w:pBdr>
                <w:top w:val="nil"/>
                <w:left w:val="nil"/>
                <w:bottom w:val="nil"/>
                <w:right w:val="nil"/>
                <w:between w:val="nil"/>
              </w:pBdr>
              <w:spacing w:line="276" w:lineRule="auto"/>
              <w:rPr>
                <w:sz w:val="36"/>
                <w:szCs w:val="36"/>
              </w:rPr>
            </w:pPr>
          </w:p>
        </w:tc>
        <w:tc>
          <w:tcPr>
            <w:tcW w:w="115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4FD28F6E" w14:textId="77777777" w:rsidR="002E161B" w:rsidRDefault="00CE3D94">
            <w:pPr>
              <w:widowControl w:val="0"/>
              <w:spacing w:before="240" w:after="240" w:line="276" w:lineRule="auto"/>
              <w:jc w:val="center"/>
              <w:rPr>
                <w:rFonts w:ascii="Calibri" w:eastAsia="Calibri" w:hAnsi="Calibri" w:cs="Calibri"/>
                <w:sz w:val="20"/>
                <w:szCs w:val="20"/>
              </w:rPr>
            </w:pPr>
            <w:r>
              <w:rPr>
                <w:rFonts w:ascii="Calibri" w:eastAsia="Calibri" w:hAnsi="Calibri" w:cs="Calibri"/>
                <w:sz w:val="20"/>
                <w:szCs w:val="20"/>
              </w:rPr>
              <w:t>Date of next review</w:t>
            </w:r>
          </w:p>
        </w:tc>
        <w:tc>
          <w:tcPr>
            <w:tcW w:w="30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BD561D3"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1st Feb 2024</w:t>
            </w:r>
          </w:p>
        </w:tc>
        <w:tc>
          <w:tcPr>
            <w:tcW w:w="196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416C6F4" w14:textId="77777777" w:rsidR="002E161B" w:rsidRDefault="002E161B">
            <w:pPr>
              <w:widowControl w:val="0"/>
              <w:spacing w:line="276" w:lineRule="auto"/>
              <w:rPr>
                <w:sz w:val="36"/>
                <w:szCs w:val="36"/>
              </w:rPr>
            </w:pPr>
          </w:p>
        </w:tc>
        <w:tc>
          <w:tcPr>
            <w:tcW w:w="228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8DB3651" w14:textId="77777777" w:rsidR="002E161B" w:rsidRDefault="002E161B">
            <w:pPr>
              <w:widowControl w:val="0"/>
              <w:pBdr>
                <w:top w:val="nil"/>
                <w:left w:val="nil"/>
                <w:bottom w:val="nil"/>
                <w:right w:val="nil"/>
                <w:between w:val="nil"/>
              </w:pBdr>
              <w:spacing w:line="276" w:lineRule="auto"/>
              <w:rPr>
                <w:sz w:val="36"/>
                <w:szCs w:val="36"/>
              </w:rPr>
            </w:pPr>
          </w:p>
        </w:tc>
      </w:tr>
    </w:tbl>
    <w:p w14:paraId="47B8364E" w14:textId="77777777" w:rsidR="002E161B" w:rsidRDefault="00CE3D94">
      <w:pPr>
        <w:pStyle w:val="Heading3"/>
        <w:keepNext w:val="0"/>
        <w:widowControl w:val="0"/>
        <w:spacing w:before="280" w:line="276" w:lineRule="auto"/>
        <w:ind w:left="0" w:right="0"/>
        <w:rPr>
          <w:rFonts w:ascii="Calibri" w:eastAsia="Calibri" w:hAnsi="Calibri" w:cs="Calibri"/>
          <w:sz w:val="16"/>
          <w:szCs w:val="16"/>
        </w:rPr>
      </w:pPr>
      <w:bookmarkStart w:id="0" w:name="_heading=h.2oewy0py6sdq" w:colFirst="0" w:colLast="0"/>
      <w:bookmarkEnd w:id="0"/>
      <w:r>
        <w:rPr>
          <w:rFonts w:ascii="Calibri" w:eastAsia="Calibri" w:hAnsi="Calibri" w:cs="Calibri"/>
          <w:sz w:val="16"/>
          <w:szCs w:val="16"/>
        </w:rPr>
        <w:t xml:space="preserve">                                                                                                                                                                                         </w:t>
      </w:r>
      <w:r>
        <w:rPr>
          <w:rFonts w:ascii="Calibri" w:eastAsia="Calibri" w:hAnsi="Calibri" w:cs="Calibri"/>
          <w:sz w:val="16"/>
          <w:szCs w:val="16"/>
        </w:rPr>
        <w:tab/>
      </w:r>
    </w:p>
    <w:tbl>
      <w:tblPr>
        <w:tblStyle w:val="a0"/>
        <w:tblW w:w="15586" w:type="dxa"/>
        <w:tblBorders>
          <w:top w:val="nil"/>
          <w:left w:val="nil"/>
          <w:bottom w:val="nil"/>
          <w:right w:val="nil"/>
          <w:insideH w:val="nil"/>
          <w:insideV w:val="nil"/>
        </w:tblBorders>
        <w:tblLayout w:type="fixed"/>
        <w:tblLook w:val="0600" w:firstRow="0" w:lastRow="0" w:firstColumn="0" w:lastColumn="0" w:noHBand="1" w:noVBand="1"/>
      </w:tblPr>
      <w:tblGrid>
        <w:gridCol w:w="1816"/>
        <w:gridCol w:w="1815"/>
        <w:gridCol w:w="7230"/>
        <w:gridCol w:w="1050"/>
        <w:gridCol w:w="3675"/>
      </w:tblGrid>
      <w:tr w:rsidR="002E161B" w14:paraId="32B4BF47" w14:textId="77777777">
        <w:trPr>
          <w:trHeight w:val="1592"/>
        </w:trPr>
        <w:tc>
          <w:tcPr>
            <w:tcW w:w="181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108318C" w14:textId="77777777" w:rsidR="002E161B" w:rsidRDefault="00CE3D94">
            <w:pPr>
              <w:widowControl w:val="0"/>
              <w:spacing w:before="240" w:after="240" w:line="276" w:lineRule="auto"/>
              <w:jc w:val="center"/>
              <w:rPr>
                <w:rFonts w:ascii="Calibri" w:eastAsia="Calibri" w:hAnsi="Calibri" w:cs="Calibri"/>
                <w:sz w:val="20"/>
                <w:szCs w:val="20"/>
              </w:rPr>
            </w:pPr>
            <w:r>
              <w:rPr>
                <w:rFonts w:ascii="Calibri" w:eastAsia="Calibri" w:hAnsi="Calibri" w:cs="Calibri"/>
                <w:sz w:val="20"/>
                <w:szCs w:val="20"/>
              </w:rPr>
              <w:t>Hazards</w:t>
            </w:r>
          </w:p>
        </w:tc>
        <w:tc>
          <w:tcPr>
            <w:tcW w:w="181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326167DB" w14:textId="77777777" w:rsidR="002E161B" w:rsidRDefault="00CE3D94">
            <w:pPr>
              <w:widowControl w:val="0"/>
              <w:spacing w:before="240" w:after="240" w:line="276" w:lineRule="auto"/>
              <w:jc w:val="center"/>
              <w:rPr>
                <w:rFonts w:ascii="Calibri" w:eastAsia="Calibri" w:hAnsi="Calibri" w:cs="Calibri"/>
                <w:sz w:val="20"/>
                <w:szCs w:val="20"/>
              </w:rPr>
            </w:pPr>
            <w:r>
              <w:rPr>
                <w:rFonts w:ascii="Calibri" w:eastAsia="Calibri" w:hAnsi="Calibri" w:cs="Calibri"/>
                <w:sz w:val="20"/>
                <w:szCs w:val="20"/>
              </w:rPr>
              <w:t>Who is at risk?</w:t>
            </w:r>
          </w:p>
          <w:p w14:paraId="5DDA058A" w14:textId="77777777" w:rsidR="002E161B" w:rsidRDefault="00CE3D94">
            <w:pPr>
              <w:widowControl w:val="0"/>
              <w:spacing w:before="240" w:after="240" w:line="276" w:lineRule="auto"/>
              <w:jc w:val="center"/>
              <w:rPr>
                <w:rFonts w:ascii="Calibri" w:eastAsia="Calibri" w:hAnsi="Calibri" w:cs="Calibri"/>
                <w:sz w:val="20"/>
                <w:szCs w:val="20"/>
              </w:rPr>
            </w:pPr>
            <w:r>
              <w:rPr>
                <w:rFonts w:ascii="Calibri" w:eastAsia="Calibri" w:hAnsi="Calibri" w:cs="Calibri"/>
                <w:sz w:val="20"/>
                <w:szCs w:val="20"/>
              </w:rPr>
              <w:t>(Level of risk)</w:t>
            </w:r>
          </w:p>
        </w:tc>
        <w:tc>
          <w:tcPr>
            <w:tcW w:w="723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10136154" w14:textId="77777777" w:rsidR="002E161B" w:rsidRDefault="00CE3D94">
            <w:pPr>
              <w:widowControl w:val="0"/>
              <w:spacing w:before="240" w:after="240" w:line="276" w:lineRule="auto"/>
              <w:jc w:val="center"/>
              <w:rPr>
                <w:rFonts w:ascii="Calibri" w:eastAsia="Calibri" w:hAnsi="Calibri" w:cs="Calibri"/>
                <w:sz w:val="20"/>
                <w:szCs w:val="20"/>
              </w:rPr>
            </w:pPr>
            <w:r>
              <w:rPr>
                <w:rFonts w:ascii="Calibri" w:eastAsia="Calibri" w:hAnsi="Calibri" w:cs="Calibri"/>
                <w:sz w:val="20"/>
                <w:szCs w:val="20"/>
              </w:rPr>
              <w:t>How are the risks already con</w:t>
            </w:r>
            <w:r>
              <w:rPr>
                <w:rFonts w:ascii="Calibri" w:eastAsia="Calibri" w:hAnsi="Calibri" w:cs="Calibri"/>
                <w:sz w:val="20"/>
                <w:szCs w:val="20"/>
              </w:rPr>
              <w:t>trolled?</w:t>
            </w:r>
          </w:p>
          <w:p w14:paraId="52899BBF" w14:textId="77777777" w:rsidR="002E161B" w:rsidRDefault="00CE3D94">
            <w:pPr>
              <w:widowControl w:val="0"/>
              <w:spacing w:before="240" w:after="240" w:line="276" w:lineRule="auto"/>
              <w:jc w:val="center"/>
              <w:rPr>
                <w:rFonts w:ascii="Calibri" w:eastAsia="Calibri" w:hAnsi="Calibri" w:cs="Calibri"/>
                <w:sz w:val="20"/>
                <w:szCs w:val="20"/>
              </w:rPr>
            </w:pPr>
            <w:r>
              <w:rPr>
                <w:rFonts w:ascii="Calibri" w:eastAsia="Calibri" w:hAnsi="Calibri" w:cs="Calibri"/>
                <w:sz w:val="20"/>
                <w:szCs w:val="20"/>
              </w:rPr>
              <w:t>What extra controls are needed?</w:t>
            </w:r>
          </w:p>
          <w:p w14:paraId="0428CC20" w14:textId="77777777" w:rsidR="002E161B" w:rsidRDefault="00CE3D94">
            <w:pPr>
              <w:widowControl w:val="0"/>
              <w:spacing w:before="240" w:after="240" w:line="276" w:lineRule="auto"/>
              <w:jc w:val="center"/>
              <w:rPr>
                <w:rFonts w:ascii="Calibri" w:eastAsia="Calibri" w:hAnsi="Calibri" w:cs="Calibri"/>
                <w:sz w:val="20"/>
                <w:szCs w:val="20"/>
              </w:rPr>
            </w:pPr>
            <w:r>
              <w:rPr>
                <w:rFonts w:ascii="Calibri" w:eastAsia="Calibri" w:hAnsi="Calibri" w:cs="Calibri"/>
                <w:sz w:val="20"/>
                <w:szCs w:val="20"/>
              </w:rPr>
              <w:t>(Controls)</w:t>
            </w:r>
          </w:p>
        </w:tc>
        <w:tc>
          <w:tcPr>
            <w:tcW w:w="105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2C2BA405" w14:textId="77777777" w:rsidR="002E161B" w:rsidRDefault="00CE3D94">
            <w:pPr>
              <w:spacing w:before="240" w:after="240" w:line="360" w:lineRule="auto"/>
              <w:jc w:val="center"/>
              <w:rPr>
                <w:rFonts w:ascii="Calibri" w:eastAsia="Calibri" w:hAnsi="Calibri" w:cs="Calibri"/>
                <w:sz w:val="20"/>
                <w:szCs w:val="20"/>
              </w:rPr>
            </w:pPr>
            <w:r>
              <w:rPr>
                <w:rFonts w:ascii="Calibri" w:eastAsia="Calibri" w:hAnsi="Calibri" w:cs="Calibri"/>
                <w:sz w:val="20"/>
                <w:szCs w:val="20"/>
              </w:rPr>
              <w:t>Risk (after control measures put in place)</w:t>
            </w:r>
          </w:p>
        </w:tc>
        <w:tc>
          <w:tcPr>
            <w:tcW w:w="367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214016BB" w14:textId="77777777" w:rsidR="002E161B" w:rsidRDefault="00CE3D94">
            <w:pPr>
              <w:widowControl w:val="0"/>
              <w:spacing w:before="240" w:after="240" w:line="276" w:lineRule="auto"/>
              <w:jc w:val="center"/>
              <w:rPr>
                <w:rFonts w:ascii="Calibri" w:eastAsia="Calibri" w:hAnsi="Calibri" w:cs="Calibri"/>
                <w:sz w:val="20"/>
                <w:szCs w:val="20"/>
              </w:rPr>
            </w:pPr>
            <w:r>
              <w:rPr>
                <w:rFonts w:ascii="Calibri" w:eastAsia="Calibri" w:hAnsi="Calibri" w:cs="Calibri"/>
                <w:sz w:val="20"/>
                <w:szCs w:val="20"/>
              </w:rPr>
              <w:t>Further controls.</w:t>
            </w:r>
          </w:p>
        </w:tc>
      </w:tr>
      <w:tr w:rsidR="002E161B" w14:paraId="07CDD751" w14:textId="77777777">
        <w:trPr>
          <w:trHeight w:val="5130"/>
        </w:trPr>
        <w:tc>
          <w:tcPr>
            <w:tcW w:w="18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1ADB3C"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lastRenderedPageBreak/>
              <w:t>Bodily injuries. (Bumps, Scrapes, Falls).</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5981D6"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Participants, Instructors, Maintenance Staff.</w:t>
            </w:r>
          </w:p>
          <w:p w14:paraId="74D6BDF0"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 xml:space="preserve"> </w:t>
            </w:r>
          </w:p>
          <w:p w14:paraId="6D41A02A"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(Low risk)</w:t>
            </w:r>
          </w:p>
        </w:tc>
        <w:tc>
          <w:tcPr>
            <w:tcW w:w="7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AA4E64"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All participants must wear a helmet when inside the cavebus (including entering and exiting the cavebus). Participants and instructors must wear appropriate clothing (covering all limbs).</w:t>
            </w:r>
          </w:p>
          <w:p w14:paraId="658E11CA"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Participants will stay at least two metres away from each other in the cavebus at all times. Participants to be briefed to leave space between each other on entry.</w:t>
            </w:r>
          </w:p>
          <w:p w14:paraId="164D6CD2"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Instructors familiar with the cavebus layout (including the emergency exits and emergency pa</w:t>
            </w:r>
            <w:r>
              <w:rPr>
                <w:rFonts w:ascii="Calibri" w:eastAsia="Calibri" w:hAnsi="Calibri" w:cs="Calibri"/>
                <w:sz w:val="20"/>
                <w:szCs w:val="20"/>
              </w:rPr>
              <w:t>ssageway).</w:t>
            </w:r>
          </w:p>
          <w:p w14:paraId="33546020"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Instructors aware of first aid facilities (may not always be onboard, but may be provided by the organising event/location).</w:t>
            </w:r>
          </w:p>
          <w:p w14:paraId="46F86911"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All emergency exit doors fastened from the outside to stop them failing. Design of the doors makes them failsafe, so tha</w:t>
            </w:r>
            <w:r>
              <w:rPr>
                <w:rFonts w:ascii="Calibri" w:eastAsia="Calibri" w:hAnsi="Calibri" w:cs="Calibri"/>
                <w:sz w:val="20"/>
                <w:szCs w:val="20"/>
              </w:rPr>
              <w:t xml:space="preserve">t it is not possible to drop an emergency door into the cave system.        </w:t>
            </w:r>
            <w:r>
              <w:rPr>
                <w:rFonts w:ascii="Calibri" w:eastAsia="Calibri" w:hAnsi="Calibri" w:cs="Calibri"/>
                <w:sz w:val="20"/>
                <w:szCs w:val="20"/>
              </w:rPr>
              <w:tab/>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E388EB"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Low</w:t>
            </w:r>
          </w:p>
        </w:tc>
        <w:tc>
          <w:tcPr>
            <w:tcW w:w="3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086DBF"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 xml:space="preserve">Read the short risk assessment to the participants and ask them questions to check understanding. </w:t>
            </w:r>
          </w:p>
          <w:p w14:paraId="14671214"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Cavebus staff to undergo regular retraining.</w:t>
            </w:r>
          </w:p>
          <w:p w14:paraId="512D4D00"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Event staff to only be left wi</w:t>
            </w:r>
            <w:r>
              <w:rPr>
                <w:rFonts w:ascii="Calibri" w:eastAsia="Calibri" w:hAnsi="Calibri" w:cs="Calibri"/>
                <w:sz w:val="20"/>
                <w:szCs w:val="20"/>
              </w:rPr>
              <w:t>th the activity when they feel competent.</w:t>
            </w:r>
          </w:p>
          <w:p w14:paraId="51EFDAA1"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Where maintenance staff are lone working, site to be aware of their presence in the cavebus and check in at 30 minute intervals. Lone working to be avoided where possible.</w:t>
            </w:r>
          </w:p>
          <w:p w14:paraId="79A34653" w14:textId="77777777" w:rsidR="002E161B" w:rsidRDefault="00CE3D94">
            <w:pPr>
              <w:widowControl w:val="0"/>
              <w:spacing w:before="240" w:after="240" w:line="276" w:lineRule="auto"/>
              <w:rPr>
                <w:rFonts w:ascii="Calibri" w:eastAsia="Calibri" w:hAnsi="Calibri" w:cs="Calibri"/>
                <w:i/>
                <w:sz w:val="20"/>
                <w:szCs w:val="20"/>
              </w:rPr>
            </w:pPr>
            <w:r>
              <w:rPr>
                <w:rFonts w:ascii="Calibri" w:eastAsia="Calibri" w:hAnsi="Calibri" w:cs="Calibri"/>
                <w:i/>
                <w:sz w:val="20"/>
                <w:szCs w:val="20"/>
              </w:rPr>
              <w:t xml:space="preserve"> </w:t>
            </w:r>
          </w:p>
        </w:tc>
      </w:tr>
      <w:tr w:rsidR="002E161B" w14:paraId="4C2CFD0F" w14:textId="77777777">
        <w:trPr>
          <w:trHeight w:val="2505"/>
        </w:trPr>
        <w:tc>
          <w:tcPr>
            <w:tcW w:w="18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C9E6F5"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Safety equipment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AE4F79"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Participants, Instructors, Maintenance Staff.</w:t>
            </w:r>
          </w:p>
          <w:p w14:paraId="142BA236"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 xml:space="preserve"> </w:t>
            </w:r>
          </w:p>
          <w:p w14:paraId="68FAAF81"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(Low risk)</w:t>
            </w:r>
          </w:p>
        </w:tc>
        <w:tc>
          <w:tcPr>
            <w:tcW w:w="7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2BE969"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Instructors only to allow access to participants who have: correctly fitted helmets, Have suitable clothing that does not restrict movement, do not have jewellery on (rings, ear rings, watches).</w:t>
            </w:r>
          </w:p>
          <w:p w14:paraId="53A66385"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In</w:t>
            </w:r>
            <w:r>
              <w:rPr>
                <w:rFonts w:ascii="Calibri" w:eastAsia="Calibri" w:hAnsi="Calibri" w:cs="Calibri"/>
                <w:sz w:val="20"/>
                <w:szCs w:val="20"/>
              </w:rPr>
              <w:t>structors refuse access to the activity if the participant refuses to wear a helmet or appropriate fitting helmet is not available.</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44C141"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Low</w:t>
            </w:r>
          </w:p>
        </w:tc>
        <w:tc>
          <w:tcPr>
            <w:tcW w:w="3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B6AF95"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Instructor or competent adult to check helmets and clothing for appropriate fit.</w:t>
            </w:r>
          </w:p>
          <w:p w14:paraId="3C7AC038"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 xml:space="preserve">Instructors are to visually check that </w:t>
            </w:r>
            <w:r>
              <w:rPr>
                <w:rFonts w:ascii="Calibri" w:eastAsia="Calibri" w:hAnsi="Calibri" w:cs="Calibri"/>
                <w:sz w:val="20"/>
                <w:szCs w:val="20"/>
              </w:rPr>
              <w:t>nothing restricts participants movement or could catch/snag/cause entrapment in the cave.</w:t>
            </w:r>
          </w:p>
        </w:tc>
      </w:tr>
      <w:tr w:rsidR="002E161B" w14:paraId="5124B8D2" w14:textId="77777777">
        <w:trPr>
          <w:trHeight w:val="2610"/>
        </w:trPr>
        <w:tc>
          <w:tcPr>
            <w:tcW w:w="18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F504AF"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lastRenderedPageBreak/>
              <w:t>Earrings and jewellery</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C19E6A"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Participants, Instructors, Maintenance Staff.</w:t>
            </w:r>
          </w:p>
          <w:p w14:paraId="7CE737A0"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 xml:space="preserve"> </w:t>
            </w:r>
          </w:p>
          <w:p w14:paraId="4D4DDD5A"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(Low risk)</w:t>
            </w:r>
          </w:p>
        </w:tc>
        <w:tc>
          <w:tcPr>
            <w:tcW w:w="7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3192A6"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 xml:space="preserve">Ask participants to remove piercings, watches and jewellery if possible, offer adhesive tape to participants so they can tape down “belly button” jewellery. </w:t>
            </w:r>
          </w:p>
          <w:p w14:paraId="6BD3B2AF"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Instructor and participants to be aware of the location of the site first aider and first aid kit.</w:t>
            </w:r>
          </w:p>
          <w:p w14:paraId="337ACF3F"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Instructor to brief participants that jewellery should be removed before entering the cavebus.</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6D7E7B"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Low</w:t>
            </w:r>
          </w:p>
        </w:tc>
        <w:tc>
          <w:tcPr>
            <w:tcW w:w="3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99D8F3"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Cavebus staff are NOT to look after jewellery / phones / money for participants. Event organisers to make provision for the storage of these items (i.e. sco</w:t>
            </w:r>
            <w:r>
              <w:rPr>
                <w:rFonts w:ascii="Calibri" w:eastAsia="Calibri" w:hAnsi="Calibri" w:cs="Calibri"/>
                <w:sz w:val="20"/>
                <w:szCs w:val="20"/>
              </w:rPr>
              <w:t>ut leaders/teachers to be responsible for saving items of participants).</w:t>
            </w:r>
          </w:p>
        </w:tc>
      </w:tr>
      <w:tr w:rsidR="002E161B" w14:paraId="0BC5E0B3" w14:textId="77777777">
        <w:trPr>
          <w:trHeight w:val="2153"/>
        </w:trPr>
        <w:tc>
          <w:tcPr>
            <w:tcW w:w="18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D32244"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Headlamp failure</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D6333E"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Participants, Instructors, Maintenance Staff.</w:t>
            </w:r>
          </w:p>
          <w:p w14:paraId="02788F45"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(Low risk)</w:t>
            </w:r>
          </w:p>
        </w:tc>
        <w:tc>
          <w:tcPr>
            <w:tcW w:w="7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1CF0F4"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Brief participants not to worry if their lights fail; and have a spare torch handy to pass to participants. Inform participants that if they are worried, shout for help and an instructor will open the access door to assist.</w:t>
            </w:r>
          </w:p>
          <w:p w14:paraId="7F54A4E5"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Instructors familiar with cave s</w:t>
            </w:r>
            <w:r>
              <w:rPr>
                <w:rFonts w:ascii="Calibri" w:eastAsia="Calibri" w:hAnsi="Calibri" w:cs="Calibri"/>
                <w:sz w:val="20"/>
                <w:szCs w:val="20"/>
              </w:rPr>
              <w:t>ystem layout, comfortable about being in confined space and have undergone site specific training.</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46D761"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Low</w:t>
            </w:r>
          </w:p>
        </w:tc>
        <w:tc>
          <w:tcPr>
            <w:tcW w:w="3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C19D8C"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Open emergency exit doors to allow light into passage to calm any panicking participant.</w:t>
            </w:r>
          </w:p>
        </w:tc>
      </w:tr>
      <w:tr w:rsidR="002E161B" w14:paraId="2BA6D019" w14:textId="77777777">
        <w:trPr>
          <w:trHeight w:val="2524"/>
        </w:trPr>
        <w:tc>
          <w:tcPr>
            <w:tcW w:w="18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49E887"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Panic / Claustrophobia</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6A510B"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Participants, Instructors, Maintenance Staff.</w:t>
            </w:r>
          </w:p>
          <w:p w14:paraId="48B3F035"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(Low risk)</w:t>
            </w:r>
          </w:p>
        </w:tc>
        <w:tc>
          <w:tcPr>
            <w:tcW w:w="7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12F998"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Brief participants not to panic, to ask for help and describe where in the cave they a</w:t>
            </w:r>
            <w:r>
              <w:rPr>
                <w:rFonts w:ascii="Calibri" w:eastAsia="Calibri" w:hAnsi="Calibri" w:cs="Calibri"/>
                <w:sz w:val="20"/>
                <w:szCs w:val="20"/>
              </w:rPr>
              <w:t>re. No part of the cave is more than 5m from an emergency exit.</w:t>
            </w:r>
          </w:p>
          <w:p w14:paraId="04FE1BFB"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Instructor to open the nearest emergency hatches and assist participants to exit the cave. Instructors familiar with layout, comfortable about being in confined space and have undergone site s</w:t>
            </w:r>
            <w:r>
              <w:rPr>
                <w:rFonts w:ascii="Calibri" w:eastAsia="Calibri" w:hAnsi="Calibri" w:cs="Calibri"/>
                <w:sz w:val="20"/>
                <w:szCs w:val="20"/>
              </w:rPr>
              <w:t xml:space="preserve">pecific training.  </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8424E8"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Low</w:t>
            </w:r>
          </w:p>
        </w:tc>
        <w:tc>
          <w:tcPr>
            <w:tcW w:w="3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889F04"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Show nervous participants the cave from an emergency exit so that they can make an informed choice about using the activity.</w:t>
            </w:r>
          </w:p>
          <w:p w14:paraId="574921E9"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Do not pressure any participant and stop any peer pressuring immediately.</w:t>
            </w:r>
          </w:p>
        </w:tc>
      </w:tr>
      <w:tr w:rsidR="002E161B" w14:paraId="3F691F7F" w14:textId="77777777">
        <w:trPr>
          <w:trHeight w:val="4305"/>
        </w:trPr>
        <w:tc>
          <w:tcPr>
            <w:tcW w:w="18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8A0A80"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lastRenderedPageBreak/>
              <w:t>Entrapment / Evacuation</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C1ABE9"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Participants, Instructors, Maintenance Staff.</w:t>
            </w:r>
          </w:p>
          <w:p w14:paraId="43ECFA90"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 xml:space="preserve"> </w:t>
            </w:r>
          </w:p>
          <w:p w14:paraId="755535F5"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(Low risk)</w:t>
            </w:r>
          </w:p>
        </w:tc>
        <w:tc>
          <w:tcPr>
            <w:tcW w:w="7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03FB6D"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Instructor to immediately open all hatches (allowing as much air and light in as possible). Use an available helmet/ light to light up the passage and allow the trapped part</w:t>
            </w:r>
            <w:r>
              <w:rPr>
                <w:rFonts w:ascii="Calibri" w:eastAsia="Calibri" w:hAnsi="Calibri" w:cs="Calibri"/>
                <w:sz w:val="20"/>
                <w:szCs w:val="20"/>
              </w:rPr>
              <w:t xml:space="preserve">icipant to see around them. </w:t>
            </w:r>
          </w:p>
          <w:p w14:paraId="70D17583"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Assist and talk participants into freeing themselves by reversing their manoeuvres. In extreme circumstances assist in freeing the participant through pushing or pulling (where appropriate).</w:t>
            </w:r>
          </w:p>
          <w:p w14:paraId="2E961887"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Second instructor/supporter to assis</w:t>
            </w:r>
            <w:r>
              <w:rPr>
                <w:rFonts w:ascii="Calibri" w:eastAsia="Calibri" w:hAnsi="Calibri" w:cs="Calibri"/>
                <w:sz w:val="20"/>
                <w:szCs w:val="20"/>
              </w:rPr>
              <w:t>t all other participants to exit the cave where appropriate.</w:t>
            </w:r>
          </w:p>
          <w:p w14:paraId="4F37C949"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All participants to be informed about exit doors and exiting the cave system safely. Ask all removed participants to wait at a designated point.</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1D1FC"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Low</w:t>
            </w:r>
          </w:p>
        </w:tc>
        <w:tc>
          <w:tcPr>
            <w:tcW w:w="3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516991"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Ask participant to turn 45 degrees to the floo</w:t>
            </w:r>
            <w:r>
              <w:rPr>
                <w:rFonts w:ascii="Calibri" w:eastAsia="Calibri" w:hAnsi="Calibri" w:cs="Calibri"/>
                <w:sz w:val="20"/>
                <w:szCs w:val="20"/>
              </w:rPr>
              <w:t>r of the cave passageway in standard cave passageways. Standard passages are 18 inch squared, by taking the 45 degree angle in this passageway you are increasing available space to 25.4 inch.</w:t>
            </w:r>
          </w:p>
          <w:p w14:paraId="524BC248"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Ensure that persons waiting to go into the cavebus/waiting for f</w:t>
            </w:r>
            <w:r>
              <w:rPr>
                <w:rFonts w:ascii="Calibri" w:eastAsia="Calibri" w:hAnsi="Calibri" w:cs="Calibri"/>
                <w:sz w:val="20"/>
                <w:szCs w:val="20"/>
              </w:rPr>
              <w:t xml:space="preserve">riends in the cavebus must wait a safe distance from the bus at all times to avoid crowding if an evacuation has to take place. </w:t>
            </w:r>
          </w:p>
        </w:tc>
      </w:tr>
      <w:tr w:rsidR="002E161B" w14:paraId="365EBDC1" w14:textId="77777777">
        <w:trPr>
          <w:trHeight w:val="2070"/>
        </w:trPr>
        <w:tc>
          <w:tcPr>
            <w:tcW w:w="18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EA0EB9"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Contraband</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43A2E7"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Participants, Instructors, Maintenance Staff.</w:t>
            </w:r>
          </w:p>
          <w:p w14:paraId="21CD4DA3"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(Low risk)</w:t>
            </w:r>
          </w:p>
        </w:tc>
        <w:tc>
          <w:tcPr>
            <w:tcW w:w="7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283843"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Instructor to brief participants not to take the following inside the cave: Mobile phones, batteries, food, drinks, lighters matches or anything sharp.</w:t>
            </w:r>
          </w:p>
          <w:p w14:paraId="0E033836"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Instructors familiar with layout, comfortable about being in confined space and have undergone site spec</w:t>
            </w:r>
            <w:r>
              <w:rPr>
                <w:rFonts w:ascii="Calibri" w:eastAsia="Calibri" w:hAnsi="Calibri" w:cs="Calibri"/>
                <w:sz w:val="20"/>
                <w:szCs w:val="20"/>
              </w:rPr>
              <w:t>ific training.</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90293D"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Low</w:t>
            </w:r>
          </w:p>
        </w:tc>
        <w:tc>
          <w:tcPr>
            <w:tcW w:w="3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8AD6C9"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Instructors to remove anyone from the cave system who breaks contraband rules. Instructors not to allow this person back on the activity.</w:t>
            </w:r>
          </w:p>
        </w:tc>
      </w:tr>
      <w:tr w:rsidR="002E161B" w14:paraId="517959DC" w14:textId="77777777">
        <w:trPr>
          <w:trHeight w:val="2213"/>
        </w:trPr>
        <w:tc>
          <w:tcPr>
            <w:tcW w:w="18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A25BB2"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Head injuries</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A4998C"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Participants, Instructors, Maintenance Staff.</w:t>
            </w:r>
          </w:p>
          <w:p w14:paraId="1BA380A1"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(Low risk, when wearing helmets)</w:t>
            </w:r>
          </w:p>
        </w:tc>
        <w:tc>
          <w:tcPr>
            <w:tcW w:w="7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8A6220"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High level of probability of a head strike inside the cave or exiting through an emergency exit. All participants are to wear helmets to minimise the effect of any bumps.</w:t>
            </w:r>
          </w:p>
          <w:p w14:paraId="59E343F5" w14:textId="77777777" w:rsidR="002E161B" w:rsidRDefault="00CE3D94">
            <w:pPr>
              <w:widowControl w:val="0"/>
              <w:spacing w:before="240" w:after="240" w:line="276" w:lineRule="auto"/>
              <w:rPr>
                <w:rFonts w:ascii="Calibri" w:eastAsia="Calibri" w:hAnsi="Calibri" w:cs="Calibri"/>
                <w:b/>
                <w:sz w:val="20"/>
                <w:szCs w:val="20"/>
              </w:rPr>
            </w:pPr>
            <w:r>
              <w:rPr>
                <w:rFonts w:ascii="Calibri" w:eastAsia="Calibri" w:hAnsi="Calibri" w:cs="Calibri"/>
                <w:b/>
                <w:sz w:val="20"/>
                <w:szCs w:val="20"/>
              </w:rPr>
              <w:t xml:space="preserve"> </w:t>
            </w:r>
          </w:p>
          <w:p w14:paraId="7EB30224" w14:textId="77777777" w:rsidR="002E161B" w:rsidRDefault="00CE3D94">
            <w:pPr>
              <w:widowControl w:val="0"/>
              <w:spacing w:before="240" w:after="240" w:line="276" w:lineRule="auto"/>
              <w:rPr>
                <w:rFonts w:ascii="Calibri" w:eastAsia="Calibri" w:hAnsi="Calibri" w:cs="Calibri"/>
                <w:b/>
                <w:sz w:val="20"/>
                <w:szCs w:val="20"/>
              </w:rPr>
            </w:pPr>
            <w:r>
              <w:rPr>
                <w:rFonts w:ascii="Calibri" w:eastAsia="Calibri" w:hAnsi="Calibri" w:cs="Calibri"/>
                <w:b/>
                <w:sz w:val="20"/>
                <w:szCs w:val="20"/>
              </w:rPr>
              <w:t xml:space="preserve"> </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660DC0"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Low</w:t>
            </w:r>
          </w:p>
        </w:tc>
        <w:tc>
          <w:tcPr>
            <w:tcW w:w="3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2A3D2A"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Instructor or competent adult to ensure that helmets are fitted correctly.</w:t>
            </w:r>
          </w:p>
        </w:tc>
      </w:tr>
      <w:tr w:rsidR="002E161B" w14:paraId="34DBA40E" w14:textId="77777777">
        <w:trPr>
          <w:trHeight w:val="2625"/>
        </w:trPr>
        <w:tc>
          <w:tcPr>
            <w:tcW w:w="18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793273"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lastRenderedPageBreak/>
              <w:t>Heat / temperature</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914456"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Participants, Instructors, Maintenance Staff.</w:t>
            </w:r>
          </w:p>
          <w:p w14:paraId="42F779EC"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(Low risk)</w:t>
            </w:r>
          </w:p>
        </w:tc>
        <w:tc>
          <w:tcPr>
            <w:tcW w:w="7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0D350B"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Instructors to be aware of the temperature in the cavebus and be prepared to stop the activity if the temperature gets too warm.</w:t>
            </w:r>
          </w:p>
          <w:p w14:paraId="34B8A676"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Cages fitted in top areas of all cavebuses to allow cool air to enter the system.</w:t>
            </w:r>
          </w:p>
          <w:p w14:paraId="2AD6D0F0"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Open bus fire exit to allow cool air in. On c</w:t>
            </w:r>
            <w:r>
              <w:rPr>
                <w:rFonts w:ascii="Calibri" w:eastAsia="Calibri" w:hAnsi="Calibri" w:cs="Calibri"/>
                <w:sz w:val="20"/>
                <w:szCs w:val="20"/>
              </w:rPr>
              <w:t>oach versions ensure the safety chains or panels are in place across fire doors. Open emergency doors labelled “Emergency door and vent'' when in use to cool the cave down.</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1A5963"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Low</w:t>
            </w:r>
          </w:p>
        </w:tc>
        <w:tc>
          <w:tcPr>
            <w:tcW w:w="3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E3E868" w14:textId="77777777" w:rsidR="002E161B" w:rsidRDefault="00CE3D94">
            <w:pPr>
              <w:widowControl w:val="0"/>
              <w:spacing w:before="240" w:after="240" w:line="276" w:lineRule="auto"/>
              <w:rPr>
                <w:rFonts w:ascii="Calibri" w:eastAsia="Calibri" w:hAnsi="Calibri" w:cs="Calibri"/>
                <w:sz w:val="20"/>
                <w:szCs w:val="20"/>
              </w:rPr>
            </w:pPr>
            <w:r>
              <w:rPr>
                <w:rFonts w:ascii="Calibri" w:eastAsia="Calibri" w:hAnsi="Calibri" w:cs="Calibri"/>
                <w:sz w:val="20"/>
                <w:szCs w:val="20"/>
              </w:rPr>
              <w:t>Open all emergency doors when the cave is not in use to allow air into the syst</w:t>
            </w:r>
            <w:r>
              <w:rPr>
                <w:rFonts w:ascii="Calibri" w:eastAsia="Calibri" w:hAnsi="Calibri" w:cs="Calibri"/>
                <w:sz w:val="20"/>
                <w:szCs w:val="20"/>
              </w:rPr>
              <w:t>em and allow the system to cool down.</w:t>
            </w:r>
          </w:p>
          <w:p w14:paraId="7957B585" w14:textId="77777777" w:rsidR="002E161B" w:rsidRDefault="00CE3D94">
            <w:pPr>
              <w:widowControl w:val="0"/>
              <w:spacing w:before="240" w:after="240" w:line="276" w:lineRule="auto"/>
              <w:rPr>
                <w:rFonts w:ascii="Calibri" w:eastAsia="Calibri" w:hAnsi="Calibri" w:cs="Calibri"/>
                <w:b/>
                <w:sz w:val="20"/>
                <w:szCs w:val="20"/>
              </w:rPr>
            </w:pPr>
            <w:r>
              <w:rPr>
                <w:rFonts w:ascii="Calibri" w:eastAsia="Calibri" w:hAnsi="Calibri" w:cs="Calibri"/>
                <w:b/>
                <w:sz w:val="20"/>
                <w:szCs w:val="20"/>
              </w:rPr>
              <w:t>Do not leave doors marked “Emergency exit only” open when participants are in the cave.</w:t>
            </w:r>
          </w:p>
        </w:tc>
      </w:tr>
    </w:tbl>
    <w:p w14:paraId="693186EC" w14:textId="77777777" w:rsidR="002E161B" w:rsidRDefault="00CE3D94">
      <w:pPr>
        <w:pStyle w:val="Heading3"/>
        <w:keepNext w:val="0"/>
        <w:widowControl w:val="0"/>
        <w:spacing w:before="280" w:after="80" w:line="276" w:lineRule="auto"/>
        <w:ind w:left="0" w:right="0"/>
        <w:rPr>
          <w:rFonts w:ascii="Calibri" w:eastAsia="Calibri" w:hAnsi="Calibri" w:cs="Calibri"/>
          <w:sz w:val="20"/>
          <w:szCs w:val="20"/>
        </w:rPr>
      </w:pPr>
      <w:bookmarkStart w:id="1" w:name="_heading=h.1xwa7iaca489" w:colFirst="0" w:colLast="0"/>
      <w:bookmarkEnd w:id="1"/>
      <w:r>
        <w:rPr>
          <w:rFonts w:ascii="Calibri" w:eastAsia="Calibri" w:hAnsi="Calibri" w:cs="Calibri"/>
          <w:sz w:val="20"/>
          <w:szCs w:val="20"/>
        </w:rPr>
        <w:t xml:space="preserve"> </w:t>
      </w:r>
    </w:p>
    <w:p w14:paraId="2C1203C5" w14:textId="77777777" w:rsidR="002E161B" w:rsidRDefault="002E161B">
      <w:pPr>
        <w:widowControl w:val="0"/>
        <w:pBdr>
          <w:top w:val="nil"/>
          <w:left w:val="nil"/>
          <w:bottom w:val="nil"/>
          <w:right w:val="nil"/>
          <w:between w:val="nil"/>
        </w:pBdr>
        <w:spacing w:line="276" w:lineRule="auto"/>
        <w:rPr>
          <w:sz w:val="20"/>
          <w:szCs w:val="20"/>
        </w:rPr>
      </w:pPr>
    </w:p>
    <w:p w14:paraId="4A2775F5" w14:textId="77777777" w:rsidR="002E161B" w:rsidRDefault="002E161B">
      <w:pPr>
        <w:widowControl w:val="0"/>
        <w:pBdr>
          <w:top w:val="nil"/>
          <w:left w:val="nil"/>
          <w:bottom w:val="nil"/>
          <w:right w:val="nil"/>
          <w:between w:val="nil"/>
        </w:pBdr>
        <w:spacing w:line="276" w:lineRule="auto"/>
        <w:rPr>
          <w:sz w:val="20"/>
          <w:szCs w:val="20"/>
        </w:rPr>
      </w:pPr>
    </w:p>
    <w:p w14:paraId="66E5063A" w14:textId="77777777" w:rsidR="002E161B" w:rsidRDefault="002E161B">
      <w:pPr>
        <w:widowControl w:val="0"/>
        <w:pBdr>
          <w:top w:val="nil"/>
          <w:left w:val="nil"/>
          <w:bottom w:val="nil"/>
          <w:right w:val="nil"/>
          <w:between w:val="nil"/>
        </w:pBdr>
        <w:spacing w:line="276" w:lineRule="auto"/>
        <w:rPr>
          <w:sz w:val="20"/>
          <w:szCs w:val="20"/>
        </w:rPr>
      </w:pPr>
    </w:p>
    <w:p w14:paraId="7B2CD12F" w14:textId="77777777" w:rsidR="002E161B" w:rsidRDefault="002E161B">
      <w:pPr>
        <w:widowControl w:val="0"/>
        <w:pBdr>
          <w:top w:val="nil"/>
          <w:left w:val="nil"/>
          <w:bottom w:val="nil"/>
          <w:right w:val="nil"/>
          <w:between w:val="nil"/>
        </w:pBdr>
        <w:spacing w:line="276" w:lineRule="auto"/>
        <w:rPr>
          <w:sz w:val="20"/>
          <w:szCs w:val="20"/>
        </w:rPr>
      </w:pPr>
    </w:p>
    <w:p w14:paraId="0161EA6B" w14:textId="77777777" w:rsidR="002E161B" w:rsidRDefault="002E161B">
      <w:pPr>
        <w:widowControl w:val="0"/>
        <w:pBdr>
          <w:top w:val="nil"/>
          <w:left w:val="nil"/>
          <w:bottom w:val="nil"/>
          <w:right w:val="nil"/>
          <w:between w:val="nil"/>
        </w:pBdr>
        <w:spacing w:line="276" w:lineRule="auto"/>
        <w:rPr>
          <w:sz w:val="20"/>
          <w:szCs w:val="20"/>
        </w:rPr>
      </w:pPr>
    </w:p>
    <w:p w14:paraId="246AC58B" w14:textId="77777777" w:rsidR="002E161B" w:rsidRDefault="002E161B">
      <w:pPr>
        <w:widowControl w:val="0"/>
        <w:pBdr>
          <w:top w:val="nil"/>
          <w:left w:val="nil"/>
          <w:bottom w:val="nil"/>
          <w:right w:val="nil"/>
          <w:between w:val="nil"/>
        </w:pBdr>
        <w:spacing w:line="276" w:lineRule="auto"/>
        <w:rPr>
          <w:sz w:val="20"/>
          <w:szCs w:val="20"/>
        </w:rPr>
      </w:pPr>
    </w:p>
    <w:p w14:paraId="2F292197" w14:textId="77777777" w:rsidR="002E161B" w:rsidRDefault="002E161B">
      <w:pPr>
        <w:widowControl w:val="0"/>
        <w:pBdr>
          <w:top w:val="nil"/>
          <w:left w:val="nil"/>
          <w:bottom w:val="nil"/>
          <w:right w:val="nil"/>
          <w:between w:val="nil"/>
        </w:pBdr>
        <w:spacing w:line="276" w:lineRule="auto"/>
        <w:rPr>
          <w:sz w:val="20"/>
          <w:szCs w:val="20"/>
        </w:rPr>
      </w:pPr>
    </w:p>
    <w:p w14:paraId="57FA76C2" w14:textId="77777777" w:rsidR="002E161B" w:rsidRDefault="00CE3D94">
      <w:pPr>
        <w:pBdr>
          <w:top w:val="nil"/>
          <w:left w:val="nil"/>
          <w:bottom w:val="nil"/>
          <w:right w:val="nil"/>
          <w:between w:val="nil"/>
        </w:pBdr>
        <w:spacing w:line="360" w:lineRule="auto"/>
        <w:rPr>
          <w:sz w:val="20"/>
          <w:szCs w:val="20"/>
        </w:rPr>
      </w:pPr>
      <w:r>
        <w:br w:type="page"/>
      </w:r>
    </w:p>
    <w:p w14:paraId="3EAACAF4" w14:textId="77777777" w:rsidR="002E161B" w:rsidRDefault="00CE3D94">
      <w:pPr>
        <w:numPr>
          <w:ilvl w:val="0"/>
          <w:numId w:val="1"/>
        </w:numPr>
        <w:pBdr>
          <w:top w:val="nil"/>
          <w:left w:val="nil"/>
          <w:bottom w:val="nil"/>
          <w:right w:val="nil"/>
          <w:between w:val="nil"/>
        </w:pBdr>
        <w:spacing w:line="360" w:lineRule="auto"/>
        <w:rPr>
          <w:sz w:val="36"/>
          <w:szCs w:val="36"/>
        </w:rPr>
      </w:pPr>
      <w:r>
        <w:rPr>
          <w:sz w:val="36"/>
          <w:szCs w:val="36"/>
        </w:rPr>
        <w:lastRenderedPageBreak/>
        <w:t>Cavebus Company Vehicle Movements</w:t>
      </w:r>
    </w:p>
    <w:p w14:paraId="3938C5F6" w14:textId="77777777" w:rsidR="002E161B" w:rsidRDefault="002E161B">
      <w:pPr>
        <w:pBdr>
          <w:top w:val="nil"/>
          <w:left w:val="nil"/>
          <w:bottom w:val="nil"/>
          <w:right w:val="nil"/>
          <w:between w:val="nil"/>
        </w:pBdr>
        <w:spacing w:line="360" w:lineRule="auto"/>
        <w:rPr>
          <w:sz w:val="36"/>
          <w:szCs w:val="36"/>
        </w:rPr>
      </w:pPr>
    </w:p>
    <w:tbl>
      <w:tblPr>
        <w:tblStyle w:val="a1"/>
        <w:tblW w:w="15405" w:type="dxa"/>
        <w:tblBorders>
          <w:top w:val="nil"/>
          <w:left w:val="nil"/>
          <w:bottom w:val="nil"/>
          <w:right w:val="nil"/>
          <w:insideH w:val="nil"/>
          <w:insideV w:val="nil"/>
        </w:tblBorders>
        <w:tblLayout w:type="fixed"/>
        <w:tblLook w:val="0600" w:firstRow="0" w:lastRow="0" w:firstColumn="0" w:lastColumn="0" w:noHBand="1" w:noVBand="1"/>
      </w:tblPr>
      <w:tblGrid>
        <w:gridCol w:w="1185"/>
        <w:gridCol w:w="6645"/>
        <w:gridCol w:w="1425"/>
        <w:gridCol w:w="1905"/>
        <w:gridCol w:w="1965"/>
        <w:gridCol w:w="2280"/>
      </w:tblGrid>
      <w:tr w:rsidR="002E161B" w14:paraId="259DE5A0" w14:textId="77777777">
        <w:trPr>
          <w:trHeight w:val="1985"/>
        </w:trPr>
        <w:tc>
          <w:tcPr>
            <w:tcW w:w="1185" w:type="dxa"/>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20F479B" w14:textId="77777777" w:rsidR="002E161B" w:rsidRDefault="00CE3D94">
            <w:pPr>
              <w:spacing w:before="240" w:after="240" w:line="360" w:lineRule="auto"/>
              <w:jc w:val="center"/>
              <w:rPr>
                <w:rFonts w:ascii="Calibri" w:eastAsia="Calibri" w:hAnsi="Calibri" w:cs="Calibri"/>
                <w:sz w:val="20"/>
                <w:szCs w:val="20"/>
              </w:rPr>
            </w:pPr>
            <w:r>
              <w:rPr>
                <w:rFonts w:ascii="Calibri" w:eastAsia="Calibri" w:hAnsi="Calibri" w:cs="Calibri"/>
                <w:sz w:val="20"/>
                <w:szCs w:val="20"/>
              </w:rPr>
              <w:t>Name of activity, event, and location</w:t>
            </w:r>
          </w:p>
        </w:tc>
        <w:tc>
          <w:tcPr>
            <w:tcW w:w="6645" w:type="dxa"/>
            <w:vMerge w:val="restart"/>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2F3AEBF6"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2. Cavebus Company Vehicle Movements</w:t>
            </w:r>
          </w:p>
          <w:p w14:paraId="027B105E" w14:textId="77777777" w:rsidR="002E161B" w:rsidRDefault="00CE3D94">
            <w:pPr>
              <w:spacing w:before="240" w:after="240" w:line="360" w:lineRule="auto"/>
              <w:rPr>
                <w:rFonts w:ascii="Calibri" w:eastAsia="Calibri" w:hAnsi="Calibri" w:cs="Calibri"/>
                <w:i/>
                <w:sz w:val="20"/>
                <w:szCs w:val="20"/>
              </w:rPr>
            </w:pPr>
            <w:r>
              <w:rPr>
                <w:rFonts w:ascii="Calibri" w:eastAsia="Calibri" w:hAnsi="Calibri" w:cs="Calibri"/>
                <w:i/>
                <w:sz w:val="20"/>
                <w:szCs w:val="20"/>
              </w:rPr>
              <w:t>(See additional Covid secure risk assessment for using / working on cavebuses during the pandemic)</w:t>
            </w:r>
          </w:p>
          <w:p w14:paraId="462F8B03"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All locations, this risk assessment is suitable for use with Cavebuses only (due to their unique ventilation and emergen</w:t>
            </w:r>
            <w:r>
              <w:rPr>
                <w:rFonts w:ascii="Calibri" w:eastAsia="Calibri" w:hAnsi="Calibri" w:cs="Calibri"/>
                <w:sz w:val="20"/>
                <w:szCs w:val="20"/>
              </w:rPr>
              <w:t>cy access systems, it would not be appropriate to use this risk assessment for other confined space activities).</w:t>
            </w:r>
          </w:p>
        </w:tc>
        <w:tc>
          <w:tcPr>
            <w:tcW w:w="142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28F4DA05" w14:textId="77777777" w:rsidR="002E161B" w:rsidRDefault="00CE3D94">
            <w:pPr>
              <w:spacing w:before="240" w:after="240" w:line="360" w:lineRule="auto"/>
              <w:jc w:val="center"/>
              <w:rPr>
                <w:rFonts w:ascii="Calibri" w:eastAsia="Calibri" w:hAnsi="Calibri" w:cs="Calibri"/>
                <w:sz w:val="20"/>
                <w:szCs w:val="20"/>
              </w:rPr>
            </w:pPr>
            <w:r>
              <w:rPr>
                <w:rFonts w:ascii="Calibri" w:eastAsia="Calibri" w:hAnsi="Calibri" w:cs="Calibri"/>
                <w:sz w:val="20"/>
                <w:szCs w:val="20"/>
              </w:rPr>
              <w:t>Date of risk assessment</w:t>
            </w:r>
          </w:p>
        </w:tc>
        <w:tc>
          <w:tcPr>
            <w:tcW w:w="190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545CB9D2"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1st July 2023</w:t>
            </w:r>
          </w:p>
        </w:tc>
        <w:tc>
          <w:tcPr>
            <w:tcW w:w="1965" w:type="dxa"/>
            <w:vMerge w:val="restart"/>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04519C7D" w14:textId="77777777" w:rsidR="002E161B" w:rsidRDefault="00CE3D94">
            <w:pPr>
              <w:spacing w:before="240" w:after="240" w:line="360" w:lineRule="auto"/>
              <w:jc w:val="center"/>
              <w:rPr>
                <w:rFonts w:ascii="Calibri" w:eastAsia="Calibri" w:hAnsi="Calibri" w:cs="Calibri"/>
                <w:sz w:val="20"/>
                <w:szCs w:val="20"/>
              </w:rPr>
            </w:pPr>
            <w:r>
              <w:rPr>
                <w:rFonts w:ascii="Calibri" w:eastAsia="Calibri" w:hAnsi="Calibri" w:cs="Calibri"/>
                <w:sz w:val="20"/>
                <w:szCs w:val="20"/>
              </w:rPr>
              <w:t>Name of person doing this risk assessment</w:t>
            </w:r>
          </w:p>
        </w:tc>
        <w:tc>
          <w:tcPr>
            <w:tcW w:w="2280" w:type="dxa"/>
            <w:vMerge w:val="restart"/>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49ED09CD"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Mark Hoyle</w:t>
            </w:r>
          </w:p>
        </w:tc>
      </w:tr>
      <w:tr w:rsidR="002E161B" w14:paraId="1E068B49" w14:textId="77777777">
        <w:trPr>
          <w:trHeight w:val="1110"/>
        </w:trPr>
        <w:tc>
          <w:tcPr>
            <w:tcW w:w="118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57EF109" w14:textId="77777777" w:rsidR="002E161B" w:rsidRDefault="002E161B">
            <w:pPr>
              <w:spacing w:line="360" w:lineRule="auto"/>
              <w:rPr>
                <w:sz w:val="36"/>
                <w:szCs w:val="36"/>
              </w:rPr>
            </w:pPr>
          </w:p>
        </w:tc>
        <w:tc>
          <w:tcPr>
            <w:tcW w:w="664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1F1ABCD" w14:textId="77777777" w:rsidR="002E161B" w:rsidRDefault="002E161B">
            <w:pPr>
              <w:widowControl w:val="0"/>
              <w:pBdr>
                <w:top w:val="nil"/>
                <w:left w:val="nil"/>
                <w:bottom w:val="nil"/>
                <w:right w:val="nil"/>
                <w:between w:val="nil"/>
              </w:pBdr>
              <w:spacing w:line="276" w:lineRule="auto"/>
              <w:rPr>
                <w:sz w:val="36"/>
                <w:szCs w:val="36"/>
              </w:rPr>
            </w:pPr>
          </w:p>
        </w:tc>
        <w:tc>
          <w:tcPr>
            <w:tcW w:w="142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0F58C6E5" w14:textId="77777777" w:rsidR="002E161B" w:rsidRDefault="00CE3D94">
            <w:pPr>
              <w:spacing w:before="240" w:after="240" w:line="360" w:lineRule="auto"/>
              <w:jc w:val="center"/>
              <w:rPr>
                <w:rFonts w:ascii="Calibri" w:eastAsia="Calibri" w:hAnsi="Calibri" w:cs="Calibri"/>
                <w:sz w:val="20"/>
                <w:szCs w:val="20"/>
              </w:rPr>
            </w:pPr>
            <w:r>
              <w:rPr>
                <w:rFonts w:ascii="Calibri" w:eastAsia="Calibri" w:hAnsi="Calibri" w:cs="Calibri"/>
                <w:sz w:val="20"/>
                <w:szCs w:val="20"/>
              </w:rPr>
              <w:t>Date of next review</w:t>
            </w:r>
          </w:p>
        </w:tc>
        <w:tc>
          <w:tcPr>
            <w:tcW w:w="19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BD2F67D"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1st July 2024</w:t>
            </w:r>
          </w:p>
        </w:tc>
        <w:tc>
          <w:tcPr>
            <w:tcW w:w="196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746F532" w14:textId="77777777" w:rsidR="002E161B" w:rsidRDefault="002E161B">
            <w:pPr>
              <w:spacing w:line="360" w:lineRule="auto"/>
              <w:rPr>
                <w:sz w:val="36"/>
                <w:szCs w:val="36"/>
              </w:rPr>
            </w:pPr>
          </w:p>
        </w:tc>
        <w:tc>
          <w:tcPr>
            <w:tcW w:w="228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8396C90" w14:textId="77777777" w:rsidR="002E161B" w:rsidRDefault="002E161B">
            <w:pPr>
              <w:widowControl w:val="0"/>
              <w:pBdr>
                <w:top w:val="nil"/>
                <w:left w:val="nil"/>
                <w:bottom w:val="nil"/>
                <w:right w:val="nil"/>
                <w:between w:val="nil"/>
              </w:pBdr>
              <w:spacing w:line="276" w:lineRule="auto"/>
              <w:rPr>
                <w:sz w:val="36"/>
                <w:szCs w:val="36"/>
              </w:rPr>
            </w:pPr>
          </w:p>
        </w:tc>
      </w:tr>
    </w:tbl>
    <w:p w14:paraId="7C1A211E" w14:textId="77777777" w:rsidR="002E161B" w:rsidRDefault="00CE3D94">
      <w:pPr>
        <w:pStyle w:val="Heading3"/>
        <w:keepNext w:val="0"/>
        <w:spacing w:before="280" w:line="276" w:lineRule="auto"/>
        <w:ind w:left="0" w:right="0"/>
        <w:rPr>
          <w:rFonts w:ascii="Calibri" w:eastAsia="Calibri" w:hAnsi="Calibri" w:cs="Calibri"/>
          <w:sz w:val="16"/>
          <w:szCs w:val="16"/>
        </w:rPr>
      </w:pPr>
      <w:bookmarkStart w:id="2" w:name="_heading=h.u6okatunmlzb" w:colFirst="0" w:colLast="0"/>
      <w:bookmarkEnd w:id="2"/>
      <w:r>
        <w:rPr>
          <w:rFonts w:ascii="Calibri" w:eastAsia="Calibri" w:hAnsi="Calibri" w:cs="Calibri"/>
          <w:sz w:val="16"/>
          <w:szCs w:val="16"/>
        </w:rPr>
        <w:t xml:space="preserve">                                                                                                                                                                                         </w:t>
      </w:r>
      <w:r>
        <w:rPr>
          <w:rFonts w:ascii="Calibri" w:eastAsia="Calibri" w:hAnsi="Calibri" w:cs="Calibri"/>
          <w:sz w:val="16"/>
          <w:szCs w:val="16"/>
        </w:rPr>
        <w:tab/>
      </w:r>
    </w:p>
    <w:tbl>
      <w:tblPr>
        <w:tblStyle w:val="a2"/>
        <w:tblW w:w="15405" w:type="dxa"/>
        <w:tblBorders>
          <w:top w:val="nil"/>
          <w:left w:val="nil"/>
          <w:bottom w:val="nil"/>
          <w:right w:val="nil"/>
          <w:insideH w:val="nil"/>
          <w:insideV w:val="nil"/>
        </w:tblBorders>
        <w:tblLayout w:type="fixed"/>
        <w:tblLook w:val="0600" w:firstRow="0" w:lastRow="0" w:firstColumn="0" w:lastColumn="0" w:noHBand="1" w:noVBand="1"/>
      </w:tblPr>
      <w:tblGrid>
        <w:gridCol w:w="2370"/>
        <w:gridCol w:w="1410"/>
        <w:gridCol w:w="7035"/>
        <w:gridCol w:w="915"/>
        <w:gridCol w:w="3675"/>
      </w:tblGrid>
      <w:tr w:rsidR="002E161B" w14:paraId="0BBFD1FD" w14:textId="77777777">
        <w:trPr>
          <w:trHeight w:val="1475"/>
        </w:trPr>
        <w:tc>
          <w:tcPr>
            <w:tcW w:w="237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175858B" w14:textId="77777777" w:rsidR="002E161B" w:rsidRDefault="00CE3D94">
            <w:pPr>
              <w:spacing w:before="240" w:after="240" w:line="360" w:lineRule="auto"/>
              <w:jc w:val="center"/>
              <w:rPr>
                <w:rFonts w:ascii="Calibri" w:eastAsia="Calibri" w:hAnsi="Calibri" w:cs="Calibri"/>
                <w:sz w:val="20"/>
                <w:szCs w:val="20"/>
              </w:rPr>
            </w:pPr>
            <w:r>
              <w:rPr>
                <w:rFonts w:ascii="Calibri" w:eastAsia="Calibri" w:hAnsi="Calibri" w:cs="Calibri"/>
                <w:sz w:val="20"/>
                <w:szCs w:val="20"/>
              </w:rPr>
              <w:t>Hazards</w:t>
            </w:r>
          </w:p>
        </w:tc>
        <w:tc>
          <w:tcPr>
            <w:tcW w:w="141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6490F2E5" w14:textId="77777777" w:rsidR="002E161B" w:rsidRDefault="00CE3D94">
            <w:pPr>
              <w:spacing w:before="240" w:after="240" w:line="360" w:lineRule="auto"/>
              <w:jc w:val="center"/>
              <w:rPr>
                <w:rFonts w:ascii="Calibri" w:eastAsia="Calibri" w:hAnsi="Calibri" w:cs="Calibri"/>
                <w:sz w:val="20"/>
                <w:szCs w:val="20"/>
              </w:rPr>
            </w:pPr>
            <w:r>
              <w:rPr>
                <w:rFonts w:ascii="Calibri" w:eastAsia="Calibri" w:hAnsi="Calibri" w:cs="Calibri"/>
                <w:sz w:val="20"/>
                <w:szCs w:val="20"/>
              </w:rPr>
              <w:t>Who is at risk?</w:t>
            </w:r>
          </w:p>
          <w:p w14:paraId="27C32D62" w14:textId="77777777" w:rsidR="002E161B" w:rsidRDefault="00CE3D94">
            <w:pPr>
              <w:spacing w:before="240" w:after="240" w:line="360" w:lineRule="auto"/>
              <w:jc w:val="center"/>
              <w:rPr>
                <w:rFonts w:ascii="Calibri" w:eastAsia="Calibri" w:hAnsi="Calibri" w:cs="Calibri"/>
                <w:sz w:val="20"/>
                <w:szCs w:val="20"/>
              </w:rPr>
            </w:pPr>
            <w:r>
              <w:rPr>
                <w:rFonts w:ascii="Calibri" w:eastAsia="Calibri" w:hAnsi="Calibri" w:cs="Calibri"/>
                <w:sz w:val="20"/>
                <w:szCs w:val="20"/>
              </w:rPr>
              <w:t>(Level of risk)</w:t>
            </w:r>
          </w:p>
        </w:tc>
        <w:tc>
          <w:tcPr>
            <w:tcW w:w="703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05B0DB8D" w14:textId="77777777" w:rsidR="002E161B" w:rsidRDefault="00CE3D94">
            <w:pPr>
              <w:spacing w:before="240" w:after="240" w:line="360" w:lineRule="auto"/>
              <w:jc w:val="center"/>
              <w:rPr>
                <w:rFonts w:ascii="Calibri" w:eastAsia="Calibri" w:hAnsi="Calibri" w:cs="Calibri"/>
                <w:sz w:val="20"/>
                <w:szCs w:val="20"/>
              </w:rPr>
            </w:pPr>
            <w:r>
              <w:rPr>
                <w:rFonts w:ascii="Calibri" w:eastAsia="Calibri" w:hAnsi="Calibri" w:cs="Calibri"/>
                <w:sz w:val="20"/>
                <w:szCs w:val="20"/>
              </w:rPr>
              <w:t>How are the risks already con</w:t>
            </w:r>
            <w:r>
              <w:rPr>
                <w:rFonts w:ascii="Calibri" w:eastAsia="Calibri" w:hAnsi="Calibri" w:cs="Calibri"/>
                <w:sz w:val="20"/>
                <w:szCs w:val="20"/>
              </w:rPr>
              <w:t>trolled?</w:t>
            </w:r>
          </w:p>
          <w:p w14:paraId="6CE3669E" w14:textId="77777777" w:rsidR="002E161B" w:rsidRDefault="00CE3D94">
            <w:pPr>
              <w:spacing w:before="240" w:after="240" w:line="360" w:lineRule="auto"/>
              <w:jc w:val="center"/>
              <w:rPr>
                <w:rFonts w:ascii="Calibri" w:eastAsia="Calibri" w:hAnsi="Calibri" w:cs="Calibri"/>
                <w:sz w:val="20"/>
                <w:szCs w:val="20"/>
              </w:rPr>
            </w:pPr>
            <w:r>
              <w:rPr>
                <w:rFonts w:ascii="Calibri" w:eastAsia="Calibri" w:hAnsi="Calibri" w:cs="Calibri"/>
                <w:sz w:val="20"/>
                <w:szCs w:val="20"/>
              </w:rPr>
              <w:t>What extra controls are needed?</w:t>
            </w:r>
          </w:p>
          <w:p w14:paraId="6AE4B6A7" w14:textId="77777777" w:rsidR="002E161B" w:rsidRDefault="00CE3D94">
            <w:pPr>
              <w:spacing w:before="240" w:after="240" w:line="360" w:lineRule="auto"/>
              <w:jc w:val="center"/>
              <w:rPr>
                <w:rFonts w:ascii="Calibri" w:eastAsia="Calibri" w:hAnsi="Calibri" w:cs="Calibri"/>
                <w:sz w:val="20"/>
                <w:szCs w:val="20"/>
              </w:rPr>
            </w:pPr>
            <w:r>
              <w:rPr>
                <w:rFonts w:ascii="Calibri" w:eastAsia="Calibri" w:hAnsi="Calibri" w:cs="Calibri"/>
                <w:sz w:val="20"/>
                <w:szCs w:val="20"/>
              </w:rPr>
              <w:t>(Controls)</w:t>
            </w:r>
          </w:p>
        </w:tc>
        <w:tc>
          <w:tcPr>
            <w:tcW w:w="91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63401D3A" w14:textId="77777777" w:rsidR="002E161B" w:rsidRDefault="00CE3D94">
            <w:pPr>
              <w:spacing w:before="240" w:after="240" w:line="360" w:lineRule="auto"/>
              <w:jc w:val="center"/>
              <w:rPr>
                <w:rFonts w:ascii="Calibri" w:eastAsia="Calibri" w:hAnsi="Calibri" w:cs="Calibri"/>
                <w:sz w:val="20"/>
                <w:szCs w:val="20"/>
              </w:rPr>
            </w:pPr>
            <w:r>
              <w:rPr>
                <w:rFonts w:ascii="Calibri" w:eastAsia="Calibri" w:hAnsi="Calibri" w:cs="Calibri"/>
                <w:sz w:val="20"/>
                <w:szCs w:val="20"/>
              </w:rPr>
              <w:t>Risk (after control measures put in place)</w:t>
            </w:r>
          </w:p>
        </w:tc>
        <w:tc>
          <w:tcPr>
            <w:tcW w:w="367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2DAE1DF3" w14:textId="77777777" w:rsidR="002E161B" w:rsidRDefault="00CE3D94">
            <w:pPr>
              <w:spacing w:before="240" w:after="240" w:line="360" w:lineRule="auto"/>
              <w:jc w:val="center"/>
              <w:rPr>
                <w:rFonts w:ascii="Calibri" w:eastAsia="Calibri" w:hAnsi="Calibri" w:cs="Calibri"/>
                <w:sz w:val="20"/>
                <w:szCs w:val="20"/>
              </w:rPr>
            </w:pPr>
            <w:r>
              <w:rPr>
                <w:rFonts w:ascii="Calibri" w:eastAsia="Calibri" w:hAnsi="Calibri" w:cs="Calibri"/>
                <w:sz w:val="20"/>
                <w:szCs w:val="20"/>
              </w:rPr>
              <w:t>Further controls</w:t>
            </w:r>
          </w:p>
        </w:tc>
      </w:tr>
      <w:tr w:rsidR="002E161B" w14:paraId="7B835072" w14:textId="77777777">
        <w:trPr>
          <w:trHeight w:val="3934"/>
        </w:trPr>
        <w:tc>
          <w:tcPr>
            <w:tcW w:w="23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E7A12A"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lastRenderedPageBreak/>
              <w:t>Moving vehicles in confined spaces.</w:t>
            </w:r>
          </w:p>
        </w:tc>
        <w:tc>
          <w:tcPr>
            <w:tcW w:w="1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1EA252"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Pedestrians, other road users.</w:t>
            </w:r>
          </w:p>
          <w:p w14:paraId="37460A5E"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(Medium).</w:t>
            </w:r>
          </w:p>
        </w:tc>
        <w:tc>
          <w:tcPr>
            <w:tcW w:w="70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08852D"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All locations to be checked (physically or via Google maps etc.) prior to the vehicle being dispatched and manoeuvred into position.</w:t>
            </w:r>
          </w:p>
          <w:p w14:paraId="02E9DEB3"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All “tight” clearances to be detailed to the driver before departure. Second man sent if deemed needed to assist with vehic</w:t>
            </w:r>
            <w:r>
              <w:rPr>
                <w:rFonts w:ascii="Calibri" w:eastAsia="Calibri" w:hAnsi="Calibri" w:cs="Calibri"/>
                <w:sz w:val="20"/>
                <w:szCs w:val="20"/>
              </w:rPr>
              <w:t>le movements. Vehicle ONLY to be driven by competent D or C licence holders (or DVLA approved drivers). Use a banksman for reversing where available.</w:t>
            </w:r>
          </w:p>
          <w:p w14:paraId="61113A37"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Vehicles to be escorted through areas with no defined road and pedestrians present.</w:t>
            </w:r>
          </w:p>
        </w:tc>
        <w:tc>
          <w:tcPr>
            <w:tcW w:w="9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F32ADE"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Low</w:t>
            </w:r>
          </w:p>
        </w:tc>
        <w:tc>
          <w:tcPr>
            <w:tcW w:w="3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C08427"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No cavebus vehicle</w:t>
            </w:r>
            <w:r>
              <w:rPr>
                <w:rFonts w:ascii="Calibri" w:eastAsia="Calibri" w:hAnsi="Calibri" w:cs="Calibri"/>
                <w:sz w:val="20"/>
                <w:szCs w:val="20"/>
              </w:rPr>
              <w:t>s to be moved in crowded areas. Cavebuses to be delivered the day before the event starts where possible.</w:t>
            </w:r>
          </w:p>
          <w:p w14:paraId="3F9AAF99"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Driver to stop if losing sight of the banksman.</w:t>
            </w:r>
          </w:p>
          <w:p w14:paraId="2C4F5BD9"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Vehicles must have hazard lights on when moving.</w:t>
            </w:r>
          </w:p>
        </w:tc>
      </w:tr>
      <w:tr w:rsidR="002E161B" w14:paraId="1FE80B5A" w14:textId="77777777">
        <w:trPr>
          <w:trHeight w:val="1995"/>
        </w:trPr>
        <w:tc>
          <w:tcPr>
            <w:tcW w:w="23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B22397"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Moving vehicle in normal road conditions,</w:t>
            </w:r>
          </w:p>
        </w:tc>
        <w:tc>
          <w:tcPr>
            <w:tcW w:w="1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0C5391"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Pedestrians, drivers, passengers, other road users.</w:t>
            </w:r>
          </w:p>
          <w:p w14:paraId="5BEE90F4"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(Low).</w:t>
            </w:r>
          </w:p>
        </w:tc>
        <w:tc>
          <w:tcPr>
            <w:tcW w:w="70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3BD214"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Vehicles only to be driven by qualified and competent drivers.</w:t>
            </w:r>
          </w:p>
          <w:p w14:paraId="13F7499F"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Vehicles only to be driven by insured drivers.</w:t>
            </w:r>
          </w:p>
        </w:tc>
        <w:tc>
          <w:tcPr>
            <w:tcW w:w="9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D01203"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Low</w:t>
            </w:r>
          </w:p>
        </w:tc>
        <w:tc>
          <w:tcPr>
            <w:tcW w:w="3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4FA7E0"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Fully qualified category D drivers used w</w:t>
            </w:r>
            <w:r>
              <w:rPr>
                <w:rFonts w:ascii="Calibri" w:eastAsia="Calibri" w:hAnsi="Calibri" w:cs="Calibri"/>
                <w:sz w:val="20"/>
                <w:szCs w:val="20"/>
              </w:rPr>
              <w:t>here appropriate.</w:t>
            </w:r>
          </w:p>
        </w:tc>
      </w:tr>
      <w:tr w:rsidR="002E161B" w14:paraId="0891FE34" w14:textId="77777777">
        <w:trPr>
          <w:trHeight w:val="2925"/>
        </w:trPr>
        <w:tc>
          <w:tcPr>
            <w:tcW w:w="23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084068"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Reversing.</w:t>
            </w:r>
          </w:p>
        </w:tc>
        <w:tc>
          <w:tcPr>
            <w:tcW w:w="1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9B9EE9"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Pedestrians, drivers, passengers, other road users.</w:t>
            </w:r>
          </w:p>
          <w:p w14:paraId="4C2C3546"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(Medium).</w:t>
            </w:r>
          </w:p>
        </w:tc>
        <w:tc>
          <w:tcPr>
            <w:tcW w:w="70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04962B"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Use hazard lights and horn as required where possible.</w:t>
            </w:r>
          </w:p>
          <w:p w14:paraId="6601E45B"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Use a banksman if required (ensure that communications are clarified before starting maneuver).</w:t>
            </w:r>
          </w:p>
          <w:p w14:paraId="71A2771C"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Ensure that bus reversing lights are working correctly.</w:t>
            </w:r>
          </w:p>
          <w:p w14:paraId="00C05746"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Reversing limited to 2 miles per hour maximum speed.</w:t>
            </w:r>
          </w:p>
        </w:tc>
        <w:tc>
          <w:tcPr>
            <w:tcW w:w="9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E0D3B2"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Low</w:t>
            </w:r>
          </w:p>
        </w:tc>
        <w:tc>
          <w:tcPr>
            <w:tcW w:w="3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264781"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STOP immediately if unsure and check behind the vehicle.</w:t>
            </w:r>
          </w:p>
        </w:tc>
      </w:tr>
      <w:tr w:rsidR="002E161B" w14:paraId="4DE28A7F" w14:textId="77777777">
        <w:trPr>
          <w:trHeight w:val="2375"/>
        </w:trPr>
        <w:tc>
          <w:tcPr>
            <w:tcW w:w="23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D1B84D"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lastRenderedPageBreak/>
              <w:t>Immobilising / energising vehicles</w:t>
            </w:r>
          </w:p>
        </w:tc>
        <w:tc>
          <w:tcPr>
            <w:tcW w:w="1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9850A3"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Participants, staff, instructors and general public.</w:t>
            </w:r>
          </w:p>
          <w:p w14:paraId="115A8849"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(Low)</w:t>
            </w:r>
          </w:p>
        </w:tc>
        <w:tc>
          <w:tcPr>
            <w:tcW w:w="70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2B10CA"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Only Cavebus staff know where to re-energise the bus starting system. Only Cavebus staff are permitted in the cab area of the vehicle.</w:t>
            </w:r>
          </w:p>
          <w:p w14:paraId="642FFF08"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Battery disconnected when the cave is in use and start switch or key removed.</w:t>
            </w:r>
          </w:p>
        </w:tc>
        <w:tc>
          <w:tcPr>
            <w:tcW w:w="9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57B418"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Low</w:t>
            </w:r>
          </w:p>
        </w:tc>
        <w:tc>
          <w:tcPr>
            <w:tcW w:w="3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A4BC8E"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When disconnecting/reconnecting the bat</w:t>
            </w:r>
            <w:r>
              <w:rPr>
                <w:rFonts w:ascii="Calibri" w:eastAsia="Calibri" w:hAnsi="Calibri" w:cs="Calibri"/>
                <w:sz w:val="20"/>
                <w:szCs w:val="20"/>
              </w:rPr>
              <w:t>tery always remove negative or connect first (Incase of any accidental contact with bodywork).</w:t>
            </w:r>
          </w:p>
        </w:tc>
      </w:tr>
    </w:tbl>
    <w:p w14:paraId="06E80E18" w14:textId="77777777" w:rsidR="002E161B" w:rsidRDefault="00CE3D94">
      <w:pPr>
        <w:pStyle w:val="Heading3"/>
        <w:keepNext w:val="0"/>
        <w:spacing w:before="280" w:after="80" w:line="360" w:lineRule="auto"/>
        <w:ind w:left="0" w:right="0"/>
        <w:rPr>
          <w:rFonts w:ascii="Calibri" w:eastAsia="Calibri" w:hAnsi="Calibri" w:cs="Calibri"/>
          <w:sz w:val="26"/>
          <w:szCs w:val="26"/>
        </w:rPr>
      </w:pPr>
      <w:bookmarkStart w:id="3" w:name="_heading=h.51jjfufsk134" w:colFirst="0" w:colLast="0"/>
      <w:bookmarkEnd w:id="3"/>
      <w:r>
        <w:rPr>
          <w:rFonts w:ascii="Calibri" w:eastAsia="Calibri" w:hAnsi="Calibri" w:cs="Calibri"/>
          <w:sz w:val="26"/>
          <w:szCs w:val="26"/>
        </w:rPr>
        <w:t xml:space="preserve"> </w:t>
      </w:r>
    </w:p>
    <w:p w14:paraId="0F716E09" w14:textId="77777777" w:rsidR="002E161B" w:rsidRDefault="00CE3D94">
      <w:pPr>
        <w:pBdr>
          <w:top w:val="nil"/>
          <w:left w:val="nil"/>
          <w:bottom w:val="nil"/>
          <w:right w:val="nil"/>
          <w:between w:val="nil"/>
        </w:pBdr>
        <w:spacing w:line="360" w:lineRule="auto"/>
        <w:rPr>
          <w:sz w:val="36"/>
          <w:szCs w:val="36"/>
        </w:rPr>
      </w:pPr>
      <w:r>
        <w:br w:type="page"/>
      </w:r>
    </w:p>
    <w:p w14:paraId="0D971568" w14:textId="77777777" w:rsidR="002E161B" w:rsidRDefault="00CE3D94">
      <w:pPr>
        <w:numPr>
          <w:ilvl w:val="0"/>
          <w:numId w:val="1"/>
        </w:numPr>
        <w:pBdr>
          <w:top w:val="nil"/>
          <w:left w:val="nil"/>
          <w:bottom w:val="nil"/>
          <w:right w:val="nil"/>
          <w:between w:val="nil"/>
        </w:pBdr>
        <w:spacing w:line="360" w:lineRule="auto"/>
        <w:rPr>
          <w:sz w:val="36"/>
          <w:szCs w:val="36"/>
        </w:rPr>
      </w:pPr>
      <w:r>
        <w:rPr>
          <w:sz w:val="36"/>
          <w:szCs w:val="36"/>
        </w:rPr>
        <w:lastRenderedPageBreak/>
        <w:t>Covid Secure Risk Assessment for Cavebus</w:t>
      </w:r>
    </w:p>
    <w:tbl>
      <w:tblPr>
        <w:tblStyle w:val="a3"/>
        <w:tblW w:w="15405" w:type="dxa"/>
        <w:tblBorders>
          <w:top w:val="nil"/>
          <w:left w:val="nil"/>
          <w:bottom w:val="nil"/>
          <w:right w:val="nil"/>
          <w:insideH w:val="nil"/>
          <w:insideV w:val="nil"/>
        </w:tblBorders>
        <w:tblLayout w:type="fixed"/>
        <w:tblLook w:val="0600" w:firstRow="0" w:lastRow="0" w:firstColumn="0" w:lastColumn="0" w:noHBand="1" w:noVBand="1"/>
      </w:tblPr>
      <w:tblGrid>
        <w:gridCol w:w="1785"/>
        <w:gridCol w:w="4395"/>
        <w:gridCol w:w="1965"/>
        <w:gridCol w:w="3015"/>
        <w:gridCol w:w="1965"/>
        <w:gridCol w:w="2280"/>
      </w:tblGrid>
      <w:tr w:rsidR="002E161B" w14:paraId="5C1D9E2B" w14:textId="77777777">
        <w:trPr>
          <w:trHeight w:val="1440"/>
        </w:trPr>
        <w:tc>
          <w:tcPr>
            <w:tcW w:w="1785" w:type="dxa"/>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81CEADA" w14:textId="77777777" w:rsidR="002E161B" w:rsidRDefault="00CE3D94">
            <w:pPr>
              <w:spacing w:before="240" w:after="240" w:line="360" w:lineRule="auto"/>
              <w:jc w:val="center"/>
              <w:rPr>
                <w:rFonts w:ascii="Calibri" w:eastAsia="Calibri" w:hAnsi="Calibri" w:cs="Calibri"/>
                <w:sz w:val="20"/>
                <w:szCs w:val="20"/>
              </w:rPr>
            </w:pPr>
            <w:r>
              <w:rPr>
                <w:rFonts w:ascii="Calibri" w:eastAsia="Calibri" w:hAnsi="Calibri" w:cs="Calibri"/>
                <w:sz w:val="20"/>
                <w:szCs w:val="20"/>
              </w:rPr>
              <w:t>Name of activity, event, and location</w:t>
            </w:r>
          </w:p>
        </w:tc>
        <w:tc>
          <w:tcPr>
            <w:tcW w:w="4395" w:type="dxa"/>
            <w:vMerge w:val="restart"/>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86AB69E" w14:textId="77777777" w:rsidR="002E161B" w:rsidRDefault="00CE3D94">
            <w:pPr>
              <w:spacing w:before="240" w:after="240" w:line="360" w:lineRule="auto"/>
              <w:rPr>
                <w:rFonts w:ascii="Calibri" w:eastAsia="Calibri" w:hAnsi="Calibri" w:cs="Calibri"/>
                <w:i/>
                <w:sz w:val="20"/>
                <w:szCs w:val="20"/>
              </w:rPr>
            </w:pPr>
            <w:r>
              <w:rPr>
                <w:rFonts w:ascii="Calibri" w:eastAsia="Calibri" w:hAnsi="Calibri" w:cs="Calibri"/>
                <w:sz w:val="20"/>
                <w:szCs w:val="20"/>
              </w:rPr>
              <w:t>3. Covid secure working</w:t>
            </w:r>
          </w:p>
          <w:p w14:paraId="00EC83F9"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All locations, this risk assessment is suitable for use with Cavebuses only (due to their unique ventilation and emergency access systems, it would not be appropriate to use this risk assessment for other confined space activities).</w:t>
            </w:r>
          </w:p>
        </w:tc>
        <w:tc>
          <w:tcPr>
            <w:tcW w:w="196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0C8FA042" w14:textId="77777777" w:rsidR="002E161B" w:rsidRDefault="00CE3D94">
            <w:pPr>
              <w:spacing w:before="240" w:after="240" w:line="360" w:lineRule="auto"/>
              <w:jc w:val="center"/>
              <w:rPr>
                <w:rFonts w:ascii="Calibri" w:eastAsia="Calibri" w:hAnsi="Calibri" w:cs="Calibri"/>
                <w:sz w:val="20"/>
                <w:szCs w:val="20"/>
              </w:rPr>
            </w:pPr>
            <w:r>
              <w:rPr>
                <w:rFonts w:ascii="Calibri" w:eastAsia="Calibri" w:hAnsi="Calibri" w:cs="Calibri"/>
                <w:sz w:val="20"/>
                <w:szCs w:val="20"/>
              </w:rPr>
              <w:t>Date of risk assessment</w:t>
            </w:r>
          </w:p>
        </w:tc>
        <w:tc>
          <w:tcPr>
            <w:tcW w:w="301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7D03AB50"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1st July 2023</w:t>
            </w:r>
          </w:p>
        </w:tc>
        <w:tc>
          <w:tcPr>
            <w:tcW w:w="1965" w:type="dxa"/>
            <w:vMerge w:val="restart"/>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10D00F45" w14:textId="77777777" w:rsidR="002E161B" w:rsidRDefault="00CE3D94">
            <w:pPr>
              <w:spacing w:before="240" w:after="240" w:line="360" w:lineRule="auto"/>
              <w:jc w:val="center"/>
              <w:rPr>
                <w:rFonts w:ascii="Calibri" w:eastAsia="Calibri" w:hAnsi="Calibri" w:cs="Calibri"/>
                <w:sz w:val="20"/>
                <w:szCs w:val="20"/>
              </w:rPr>
            </w:pPr>
            <w:r>
              <w:rPr>
                <w:rFonts w:ascii="Calibri" w:eastAsia="Calibri" w:hAnsi="Calibri" w:cs="Calibri"/>
                <w:sz w:val="20"/>
                <w:szCs w:val="20"/>
              </w:rPr>
              <w:t>Name of person doing this risk assessment</w:t>
            </w:r>
          </w:p>
        </w:tc>
        <w:tc>
          <w:tcPr>
            <w:tcW w:w="2280" w:type="dxa"/>
            <w:vMerge w:val="restart"/>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18E674DA"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Mark Hoyle</w:t>
            </w:r>
          </w:p>
        </w:tc>
      </w:tr>
      <w:tr w:rsidR="002E161B" w14:paraId="73E062D4" w14:textId="77777777">
        <w:trPr>
          <w:trHeight w:val="1342"/>
        </w:trPr>
        <w:tc>
          <w:tcPr>
            <w:tcW w:w="178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749C2B1" w14:textId="77777777" w:rsidR="002E161B" w:rsidRDefault="002E161B">
            <w:pPr>
              <w:spacing w:line="360" w:lineRule="auto"/>
              <w:rPr>
                <w:sz w:val="20"/>
                <w:szCs w:val="20"/>
              </w:rPr>
            </w:pPr>
          </w:p>
        </w:tc>
        <w:tc>
          <w:tcPr>
            <w:tcW w:w="439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3BEEFCB" w14:textId="77777777" w:rsidR="002E161B" w:rsidRDefault="002E161B">
            <w:pPr>
              <w:widowControl w:val="0"/>
              <w:pBdr>
                <w:top w:val="nil"/>
                <w:left w:val="nil"/>
                <w:bottom w:val="nil"/>
                <w:right w:val="nil"/>
                <w:between w:val="nil"/>
              </w:pBdr>
              <w:spacing w:line="276" w:lineRule="auto"/>
              <w:rPr>
                <w:sz w:val="20"/>
                <w:szCs w:val="20"/>
              </w:rPr>
            </w:pPr>
          </w:p>
        </w:tc>
        <w:tc>
          <w:tcPr>
            <w:tcW w:w="196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2F022360" w14:textId="77777777" w:rsidR="002E161B" w:rsidRDefault="00CE3D94">
            <w:pPr>
              <w:spacing w:before="240" w:after="240" w:line="360" w:lineRule="auto"/>
              <w:jc w:val="center"/>
              <w:rPr>
                <w:rFonts w:ascii="Calibri" w:eastAsia="Calibri" w:hAnsi="Calibri" w:cs="Calibri"/>
                <w:sz w:val="20"/>
                <w:szCs w:val="20"/>
              </w:rPr>
            </w:pPr>
            <w:r>
              <w:rPr>
                <w:rFonts w:ascii="Calibri" w:eastAsia="Calibri" w:hAnsi="Calibri" w:cs="Calibri"/>
                <w:sz w:val="20"/>
                <w:szCs w:val="20"/>
              </w:rPr>
              <w:t>Date of next review</w:t>
            </w:r>
          </w:p>
        </w:tc>
        <w:tc>
          <w:tcPr>
            <w:tcW w:w="30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013F18C"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1st July 2024</w:t>
            </w:r>
          </w:p>
          <w:p w14:paraId="182628E8"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(or as guidance changes)</w:t>
            </w:r>
          </w:p>
        </w:tc>
        <w:tc>
          <w:tcPr>
            <w:tcW w:w="196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AFC03BC" w14:textId="77777777" w:rsidR="002E161B" w:rsidRDefault="002E161B">
            <w:pPr>
              <w:spacing w:line="360" w:lineRule="auto"/>
              <w:rPr>
                <w:sz w:val="20"/>
                <w:szCs w:val="20"/>
              </w:rPr>
            </w:pPr>
          </w:p>
        </w:tc>
        <w:tc>
          <w:tcPr>
            <w:tcW w:w="228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127EDF4" w14:textId="77777777" w:rsidR="002E161B" w:rsidRDefault="002E161B">
            <w:pPr>
              <w:widowControl w:val="0"/>
              <w:pBdr>
                <w:top w:val="nil"/>
                <w:left w:val="nil"/>
                <w:bottom w:val="nil"/>
                <w:right w:val="nil"/>
                <w:between w:val="nil"/>
              </w:pBdr>
              <w:spacing w:line="276" w:lineRule="auto"/>
              <w:rPr>
                <w:sz w:val="20"/>
                <w:szCs w:val="20"/>
              </w:rPr>
            </w:pPr>
          </w:p>
        </w:tc>
      </w:tr>
    </w:tbl>
    <w:p w14:paraId="023C47B7" w14:textId="77777777" w:rsidR="002E161B" w:rsidRDefault="00CE3D94">
      <w:pPr>
        <w:pStyle w:val="Heading3"/>
        <w:keepNext w:val="0"/>
        <w:spacing w:before="280" w:line="276" w:lineRule="auto"/>
        <w:ind w:left="0" w:right="0"/>
        <w:rPr>
          <w:rFonts w:ascii="Calibri" w:eastAsia="Calibri" w:hAnsi="Calibri" w:cs="Calibri"/>
          <w:sz w:val="20"/>
          <w:szCs w:val="20"/>
        </w:rPr>
      </w:pPr>
      <w:bookmarkStart w:id="4" w:name="_heading=h.m2n598gjpu1u" w:colFirst="0" w:colLast="0"/>
      <w:bookmarkEnd w:id="4"/>
      <w:r>
        <w:rPr>
          <w:rFonts w:ascii="Calibri" w:eastAsia="Calibri" w:hAnsi="Calibri" w:cs="Calibri"/>
          <w:sz w:val="20"/>
          <w:szCs w:val="20"/>
        </w:rPr>
        <w:t xml:space="preserve"> NOTE: Cavebuses are able to be used, following government relaxation of guidance on 19th July 2021. We will update this risk assessment if guidance changes.                                                                                                   </w:t>
      </w:r>
      <w:r>
        <w:rPr>
          <w:rFonts w:ascii="Calibri" w:eastAsia="Calibri" w:hAnsi="Calibri" w:cs="Calibri"/>
          <w:sz w:val="20"/>
          <w:szCs w:val="20"/>
        </w:rPr>
        <w:t xml:space="preserve">                                      </w:t>
      </w:r>
      <w:r>
        <w:rPr>
          <w:rFonts w:ascii="Calibri" w:eastAsia="Calibri" w:hAnsi="Calibri" w:cs="Calibri"/>
          <w:sz w:val="20"/>
          <w:szCs w:val="20"/>
        </w:rPr>
        <w:tab/>
      </w:r>
    </w:p>
    <w:tbl>
      <w:tblPr>
        <w:tblStyle w:val="a4"/>
        <w:tblW w:w="15573" w:type="dxa"/>
        <w:tblBorders>
          <w:top w:val="nil"/>
          <w:left w:val="nil"/>
          <w:bottom w:val="nil"/>
          <w:right w:val="nil"/>
          <w:insideH w:val="nil"/>
          <w:insideV w:val="nil"/>
        </w:tblBorders>
        <w:tblLayout w:type="fixed"/>
        <w:tblLook w:val="0600" w:firstRow="0" w:lastRow="0" w:firstColumn="0" w:lastColumn="0" w:noHBand="1" w:noVBand="1"/>
      </w:tblPr>
      <w:tblGrid>
        <w:gridCol w:w="1748"/>
        <w:gridCol w:w="1926"/>
        <w:gridCol w:w="6689"/>
        <w:gridCol w:w="1194"/>
        <w:gridCol w:w="4016"/>
      </w:tblGrid>
      <w:tr w:rsidR="002E161B" w14:paraId="57F292C3" w14:textId="77777777">
        <w:trPr>
          <w:trHeight w:val="1891"/>
        </w:trPr>
        <w:tc>
          <w:tcPr>
            <w:tcW w:w="174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D97E51C" w14:textId="77777777" w:rsidR="002E161B" w:rsidRDefault="00CE3D94">
            <w:pPr>
              <w:spacing w:before="240" w:after="240" w:line="360" w:lineRule="auto"/>
              <w:jc w:val="center"/>
              <w:rPr>
                <w:rFonts w:ascii="Calibri" w:eastAsia="Calibri" w:hAnsi="Calibri" w:cs="Calibri"/>
                <w:sz w:val="20"/>
                <w:szCs w:val="20"/>
              </w:rPr>
            </w:pPr>
            <w:r>
              <w:rPr>
                <w:rFonts w:ascii="Calibri" w:eastAsia="Calibri" w:hAnsi="Calibri" w:cs="Calibri"/>
                <w:sz w:val="20"/>
                <w:szCs w:val="20"/>
              </w:rPr>
              <w:t>Hazard</w:t>
            </w:r>
          </w:p>
        </w:tc>
        <w:tc>
          <w:tcPr>
            <w:tcW w:w="1926"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273D54C4" w14:textId="77777777" w:rsidR="002E161B" w:rsidRDefault="00CE3D94">
            <w:pPr>
              <w:spacing w:before="240" w:after="240" w:line="360" w:lineRule="auto"/>
              <w:jc w:val="center"/>
              <w:rPr>
                <w:rFonts w:ascii="Calibri" w:eastAsia="Calibri" w:hAnsi="Calibri" w:cs="Calibri"/>
                <w:sz w:val="20"/>
                <w:szCs w:val="20"/>
              </w:rPr>
            </w:pPr>
            <w:r>
              <w:rPr>
                <w:rFonts w:ascii="Calibri" w:eastAsia="Calibri" w:hAnsi="Calibri" w:cs="Calibri"/>
                <w:sz w:val="20"/>
                <w:szCs w:val="20"/>
              </w:rPr>
              <w:t>Who is at risk?</w:t>
            </w:r>
          </w:p>
          <w:p w14:paraId="76E9BBC4" w14:textId="77777777" w:rsidR="002E161B" w:rsidRDefault="00CE3D94">
            <w:pPr>
              <w:spacing w:before="240" w:after="240" w:line="360" w:lineRule="auto"/>
              <w:jc w:val="center"/>
              <w:rPr>
                <w:rFonts w:ascii="Calibri" w:eastAsia="Calibri" w:hAnsi="Calibri" w:cs="Calibri"/>
                <w:sz w:val="20"/>
                <w:szCs w:val="20"/>
              </w:rPr>
            </w:pPr>
            <w:r>
              <w:rPr>
                <w:rFonts w:ascii="Calibri" w:eastAsia="Calibri" w:hAnsi="Calibri" w:cs="Calibri"/>
                <w:sz w:val="20"/>
                <w:szCs w:val="20"/>
              </w:rPr>
              <w:t>(Level of risk)</w:t>
            </w:r>
          </w:p>
        </w:tc>
        <w:tc>
          <w:tcPr>
            <w:tcW w:w="6689"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7FD542DD" w14:textId="77777777" w:rsidR="002E161B" w:rsidRDefault="00CE3D94">
            <w:pPr>
              <w:spacing w:before="240" w:after="240" w:line="360" w:lineRule="auto"/>
              <w:jc w:val="center"/>
              <w:rPr>
                <w:rFonts w:ascii="Calibri" w:eastAsia="Calibri" w:hAnsi="Calibri" w:cs="Calibri"/>
                <w:sz w:val="20"/>
                <w:szCs w:val="20"/>
              </w:rPr>
            </w:pPr>
            <w:r>
              <w:rPr>
                <w:rFonts w:ascii="Calibri" w:eastAsia="Calibri" w:hAnsi="Calibri" w:cs="Calibri"/>
                <w:sz w:val="20"/>
                <w:szCs w:val="20"/>
              </w:rPr>
              <w:t>How are the risks already controlled?</w:t>
            </w:r>
          </w:p>
          <w:p w14:paraId="33731172" w14:textId="77777777" w:rsidR="002E161B" w:rsidRDefault="00CE3D94">
            <w:pPr>
              <w:spacing w:before="240" w:after="240" w:line="360" w:lineRule="auto"/>
              <w:jc w:val="center"/>
              <w:rPr>
                <w:rFonts w:ascii="Calibri" w:eastAsia="Calibri" w:hAnsi="Calibri" w:cs="Calibri"/>
                <w:sz w:val="20"/>
                <w:szCs w:val="20"/>
              </w:rPr>
            </w:pPr>
            <w:r>
              <w:rPr>
                <w:rFonts w:ascii="Calibri" w:eastAsia="Calibri" w:hAnsi="Calibri" w:cs="Calibri"/>
                <w:sz w:val="20"/>
                <w:szCs w:val="20"/>
              </w:rPr>
              <w:t>What extra controls are needed?</w:t>
            </w:r>
          </w:p>
          <w:p w14:paraId="60711150" w14:textId="77777777" w:rsidR="002E161B" w:rsidRDefault="00CE3D94">
            <w:pPr>
              <w:spacing w:before="240" w:after="240" w:line="360" w:lineRule="auto"/>
              <w:jc w:val="center"/>
              <w:rPr>
                <w:rFonts w:ascii="Calibri" w:eastAsia="Calibri" w:hAnsi="Calibri" w:cs="Calibri"/>
                <w:sz w:val="20"/>
                <w:szCs w:val="20"/>
              </w:rPr>
            </w:pPr>
            <w:r>
              <w:rPr>
                <w:rFonts w:ascii="Calibri" w:eastAsia="Calibri" w:hAnsi="Calibri" w:cs="Calibri"/>
                <w:sz w:val="20"/>
                <w:szCs w:val="20"/>
              </w:rPr>
              <w:t>(Controls)</w:t>
            </w:r>
          </w:p>
        </w:tc>
        <w:tc>
          <w:tcPr>
            <w:tcW w:w="1194"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6CB20E2A" w14:textId="77777777" w:rsidR="002E161B" w:rsidRDefault="00CE3D94">
            <w:pPr>
              <w:spacing w:before="240" w:after="240" w:line="360" w:lineRule="auto"/>
              <w:jc w:val="center"/>
              <w:rPr>
                <w:rFonts w:ascii="Calibri" w:eastAsia="Calibri" w:hAnsi="Calibri" w:cs="Calibri"/>
                <w:sz w:val="20"/>
                <w:szCs w:val="20"/>
              </w:rPr>
            </w:pPr>
            <w:r>
              <w:rPr>
                <w:rFonts w:ascii="Calibri" w:eastAsia="Calibri" w:hAnsi="Calibri" w:cs="Calibri"/>
                <w:sz w:val="20"/>
                <w:szCs w:val="20"/>
              </w:rPr>
              <w:t>Risk (after control measures put in place)</w:t>
            </w:r>
          </w:p>
        </w:tc>
        <w:tc>
          <w:tcPr>
            <w:tcW w:w="4016"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05D654E0" w14:textId="77777777" w:rsidR="002E161B" w:rsidRDefault="002E161B">
            <w:pPr>
              <w:spacing w:before="240" w:after="240" w:line="360" w:lineRule="auto"/>
              <w:jc w:val="center"/>
              <w:rPr>
                <w:rFonts w:ascii="Calibri" w:eastAsia="Calibri" w:hAnsi="Calibri" w:cs="Calibri"/>
                <w:sz w:val="20"/>
                <w:szCs w:val="20"/>
              </w:rPr>
            </w:pPr>
          </w:p>
          <w:p w14:paraId="0A82D358" w14:textId="77777777" w:rsidR="002E161B" w:rsidRDefault="00CE3D94">
            <w:pPr>
              <w:spacing w:before="240" w:after="240" w:line="360" w:lineRule="auto"/>
              <w:jc w:val="center"/>
              <w:rPr>
                <w:rFonts w:ascii="Calibri" w:eastAsia="Calibri" w:hAnsi="Calibri" w:cs="Calibri"/>
                <w:sz w:val="20"/>
                <w:szCs w:val="20"/>
              </w:rPr>
            </w:pPr>
            <w:r>
              <w:rPr>
                <w:rFonts w:ascii="Calibri" w:eastAsia="Calibri" w:hAnsi="Calibri" w:cs="Calibri"/>
                <w:sz w:val="20"/>
                <w:szCs w:val="20"/>
              </w:rPr>
              <w:t>Further controls</w:t>
            </w:r>
          </w:p>
        </w:tc>
      </w:tr>
      <w:tr w:rsidR="002E161B" w14:paraId="588ED0FA" w14:textId="77777777">
        <w:trPr>
          <w:trHeight w:val="3305"/>
        </w:trPr>
        <w:tc>
          <w:tcPr>
            <w:tcW w:w="174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F51ABC"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Spread of Covid-19</w:t>
            </w:r>
          </w:p>
          <w:p w14:paraId="490F543F"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 xml:space="preserve"> </w:t>
            </w:r>
          </w:p>
        </w:tc>
        <w:tc>
          <w:tcPr>
            <w:tcW w:w="19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1FC655"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Participants, staff, instructors and general public.</w:t>
            </w:r>
          </w:p>
          <w:p w14:paraId="1A0895BB"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 xml:space="preserve"> (Moderate, based on current infection rates).</w:t>
            </w:r>
          </w:p>
        </w:tc>
        <w:tc>
          <w:tcPr>
            <w:tcW w:w="66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64DB4F"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Staff, instructors, participants and visitors not to be allowed onboard or near a cavebus if displaying any Covid related symptoms or h</w:t>
            </w:r>
            <w:r>
              <w:rPr>
                <w:rFonts w:ascii="Calibri" w:eastAsia="Calibri" w:hAnsi="Calibri" w:cs="Calibri"/>
                <w:sz w:val="20"/>
                <w:szCs w:val="20"/>
              </w:rPr>
              <w:t xml:space="preserve">ave been in contact with anyone displaying symptoms. </w:t>
            </w:r>
          </w:p>
          <w:p w14:paraId="763E3E43"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Location (site) NHS Track and Trace to be used and lateral flow tests to be used If available/appropriate for the age group at the facility.</w:t>
            </w:r>
          </w:p>
        </w:tc>
        <w:tc>
          <w:tcPr>
            <w:tcW w:w="11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E78501"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Low</w:t>
            </w:r>
          </w:p>
        </w:tc>
        <w:tc>
          <w:tcPr>
            <w:tcW w:w="40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E64A28"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Check the temperature of all participants. If anyone is over 37.8</w:t>
            </w:r>
            <w:r>
              <w:rPr>
                <w:rFonts w:ascii="Calibri" w:eastAsia="Calibri" w:hAnsi="Calibri" w:cs="Calibri"/>
                <w:sz w:val="20"/>
                <w:szCs w:val="20"/>
                <w:vertAlign w:val="superscript"/>
              </w:rPr>
              <w:t>o</w:t>
            </w:r>
            <w:r>
              <w:rPr>
                <w:rFonts w:ascii="Calibri" w:eastAsia="Calibri" w:hAnsi="Calibri" w:cs="Calibri"/>
                <w:sz w:val="20"/>
                <w:szCs w:val="20"/>
              </w:rPr>
              <w:t xml:space="preserve">C ask them to leave the area immediately. </w:t>
            </w:r>
          </w:p>
          <w:p w14:paraId="65B7D5B8"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Observers to stay at least 5 metres away from the cavebus at all times. (This is good practice anyway and reduces crowding around the entrance/exit</w:t>
            </w:r>
            <w:r>
              <w:rPr>
                <w:rFonts w:ascii="Calibri" w:eastAsia="Calibri" w:hAnsi="Calibri" w:cs="Calibri"/>
                <w:sz w:val="20"/>
                <w:szCs w:val="20"/>
              </w:rPr>
              <w:t xml:space="preserve"> areas).</w:t>
            </w:r>
          </w:p>
        </w:tc>
      </w:tr>
      <w:tr w:rsidR="002E161B" w14:paraId="03E1750D" w14:textId="77777777">
        <w:trPr>
          <w:trHeight w:val="4505"/>
        </w:trPr>
        <w:tc>
          <w:tcPr>
            <w:tcW w:w="174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F3FE8D"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Contact transmission – Participants</w:t>
            </w:r>
          </w:p>
        </w:tc>
        <w:tc>
          <w:tcPr>
            <w:tcW w:w="1926"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797178"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Low (if participants tested for covid before using the cavebus). Moderate if no testing.</w:t>
            </w:r>
          </w:p>
        </w:tc>
        <w:tc>
          <w:tcPr>
            <w:tcW w:w="66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02C103"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All touch surfaces external to the cave system (handles) to be wiped regularly with anti-bacterial wipes (Min. every 30 m</w:t>
            </w:r>
            <w:r>
              <w:rPr>
                <w:rFonts w:ascii="Calibri" w:eastAsia="Calibri" w:hAnsi="Calibri" w:cs="Calibri"/>
                <w:sz w:val="20"/>
                <w:szCs w:val="20"/>
              </w:rPr>
              <w:t xml:space="preserve">ins). </w:t>
            </w:r>
          </w:p>
          <w:p w14:paraId="7AB387AC"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Helmets and torches to be issued to individual participants. The helmet or torch   is not to be interchanged between participants, without the interior of the helmet and handle of the torch wiping.</w:t>
            </w:r>
          </w:p>
          <w:p w14:paraId="5468CDCA"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 xml:space="preserve">All participants wash hands and use hand sanitiser </w:t>
            </w:r>
            <w:r>
              <w:rPr>
                <w:rFonts w:ascii="Calibri" w:eastAsia="Calibri" w:hAnsi="Calibri" w:cs="Calibri"/>
                <w:sz w:val="20"/>
                <w:szCs w:val="20"/>
              </w:rPr>
              <w:t>prior to entering the cavebus.</w:t>
            </w:r>
          </w:p>
          <w:p w14:paraId="53ABA569" w14:textId="77777777" w:rsidR="002E161B" w:rsidRDefault="00CE3D94">
            <w:pPr>
              <w:spacing w:before="240" w:after="240" w:line="360" w:lineRule="auto"/>
              <w:rPr>
                <w:rFonts w:ascii="Calibri" w:eastAsia="Calibri" w:hAnsi="Calibri" w:cs="Calibri"/>
                <w:b/>
                <w:sz w:val="20"/>
                <w:szCs w:val="20"/>
              </w:rPr>
            </w:pPr>
            <w:r>
              <w:rPr>
                <w:rFonts w:ascii="Calibri" w:eastAsia="Calibri" w:hAnsi="Calibri" w:cs="Calibri"/>
                <w:sz w:val="20"/>
                <w:szCs w:val="20"/>
              </w:rPr>
              <w:t xml:space="preserve">All staff wash hands regularly, using soap and for a duration of at least 20 seconds. Staff not to assist participants with fitting helmets. </w:t>
            </w:r>
            <w:r>
              <w:rPr>
                <w:rFonts w:ascii="Calibri" w:eastAsia="Calibri" w:hAnsi="Calibri" w:cs="Calibri"/>
                <w:b/>
                <w:sz w:val="20"/>
                <w:szCs w:val="20"/>
              </w:rPr>
              <w:t>Staff must visually check helmets for fitment.</w:t>
            </w:r>
          </w:p>
        </w:tc>
        <w:tc>
          <w:tcPr>
            <w:tcW w:w="11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F57D9D"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Low</w:t>
            </w:r>
          </w:p>
        </w:tc>
        <w:tc>
          <w:tcPr>
            <w:tcW w:w="40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E0F363"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 xml:space="preserve">Use hand sanitiser between trips </w:t>
            </w:r>
            <w:r>
              <w:rPr>
                <w:rFonts w:ascii="Calibri" w:eastAsia="Calibri" w:hAnsi="Calibri" w:cs="Calibri"/>
                <w:sz w:val="20"/>
                <w:szCs w:val="20"/>
              </w:rPr>
              <w:t xml:space="preserve">through the cave (i.e. if one participant decides to re-enter the cave they must use hand sanitiser between trips). </w:t>
            </w:r>
          </w:p>
          <w:p w14:paraId="6EE5E079"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Participants are to keep their helmet for the duration of the activity, where possible. Helmets to be wiped with anti bacterial wipes betwe</w:t>
            </w:r>
            <w:r>
              <w:rPr>
                <w:rFonts w:ascii="Calibri" w:eastAsia="Calibri" w:hAnsi="Calibri" w:cs="Calibri"/>
                <w:sz w:val="20"/>
                <w:szCs w:val="20"/>
              </w:rPr>
              <w:t xml:space="preserve">en participants. </w:t>
            </w:r>
          </w:p>
        </w:tc>
      </w:tr>
      <w:tr w:rsidR="002E161B" w14:paraId="453CA77A" w14:textId="77777777">
        <w:trPr>
          <w:trHeight w:val="2375"/>
        </w:trPr>
        <w:tc>
          <w:tcPr>
            <w:tcW w:w="174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542732"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Contact transmission – the activity</w:t>
            </w:r>
          </w:p>
          <w:p w14:paraId="6670A132"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 xml:space="preserve"> </w:t>
            </w:r>
          </w:p>
        </w:tc>
        <w:tc>
          <w:tcPr>
            <w:tcW w:w="1926"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9E4FB12" w14:textId="77777777" w:rsidR="002E161B" w:rsidRDefault="002E161B">
            <w:pPr>
              <w:spacing w:line="360" w:lineRule="auto"/>
              <w:rPr>
                <w:sz w:val="36"/>
                <w:szCs w:val="36"/>
              </w:rPr>
            </w:pPr>
          </w:p>
        </w:tc>
        <w:tc>
          <w:tcPr>
            <w:tcW w:w="66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809757"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Wipe down handrails and touch points external to the cave entrance before the activity starts and after the activity ends (and at 30 minute intervals).</w:t>
            </w:r>
          </w:p>
        </w:tc>
        <w:tc>
          <w:tcPr>
            <w:tcW w:w="11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AA81D"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Low</w:t>
            </w:r>
          </w:p>
        </w:tc>
        <w:tc>
          <w:tcPr>
            <w:tcW w:w="40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50539F"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b/>
                <w:sz w:val="20"/>
                <w:szCs w:val="20"/>
              </w:rPr>
              <w:t xml:space="preserve">Regular surface cleaning and wiping down. </w:t>
            </w:r>
          </w:p>
          <w:p w14:paraId="25A4FAF7"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Isolation of the activity between groups.</w:t>
            </w:r>
          </w:p>
        </w:tc>
      </w:tr>
      <w:tr w:rsidR="002E161B" w14:paraId="427BAEB0" w14:textId="77777777">
        <w:trPr>
          <w:trHeight w:val="1914"/>
        </w:trPr>
        <w:tc>
          <w:tcPr>
            <w:tcW w:w="174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F1D3AE"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Ventilation</w:t>
            </w:r>
          </w:p>
        </w:tc>
        <w:tc>
          <w:tcPr>
            <w:tcW w:w="19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528450"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Participants, staff, instructors and general public.</w:t>
            </w:r>
          </w:p>
          <w:p w14:paraId="42AAE38E"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(Moderate)</w:t>
            </w:r>
          </w:p>
        </w:tc>
        <w:tc>
          <w:tcPr>
            <w:tcW w:w="66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E8870B"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Ensure that all doors and windows are open to allow good air circulation through the cave. Remove emergency doors labelled “Emergency Door and Vent”. Do not leave emergency doors o</w:t>
            </w:r>
            <w:r>
              <w:rPr>
                <w:rFonts w:ascii="Calibri" w:eastAsia="Calibri" w:hAnsi="Calibri" w:cs="Calibri"/>
                <w:sz w:val="20"/>
                <w:szCs w:val="20"/>
              </w:rPr>
              <w:t xml:space="preserve">pen that are marked “Emergency Door Only”. Open all windows and doors in the cavebus. </w:t>
            </w:r>
          </w:p>
        </w:tc>
        <w:tc>
          <w:tcPr>
            <w:tcW w:w="11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917D45"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Low</w:t>
            </w:r>
          </w:p>
        </w:tc>
        <w:tc>
          <w:tcPr>
            <w:tcW w:w="40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7FBCD2"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b/>
                <w:sz w:val="20"/>
                <w:szCs w:val="20"/>
              </w:rPr>
              <w:t>Open doors to allow air to circulate. Leave cave emergency doors open once the activity is finished.</w:t>
            </w:r>
          </w:p>
        </w:tc>
      </w:tr>
      <w:tr w:rsidR="002E161B" w14:paraId="3C48A7DB" w14:textId="77777777">
        <w:trPr>
          <w:trHeight w:val="2281"/>
        </w:trPr>
        <w:tc>
          <w:tcPr>
            <w:tcW w:w="174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E96D15"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Exit Route</w:t>
            </w:r>
          </w:p>
          <w:p w14:paraId="1F0A7B9F"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b/>
                <w:sz w:val="20"/>
                <w:szCs w:val="20"/>
              </w:rPr>
              <w:t>(bus variants, NOT suitable for coach variants).</w:t>
            </w:r>
          </w:p>
        </w:tc>
        <w:tc>
          <w:tcPr>
            <w:tcW w:w="19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35570E"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Participants, staff, instructors and general public.</w:t>
            </w:r>
          </w:p>
          <w:p w14:paraId="49599B30"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(Moderate)</w:t>
            </w:r>
          </w:p>
        </w:tc>
        <w:tc>
          <w:tcPr>
            <w:tcW w:w="66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A357E2"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Consider allowing participants to exit the cave through the lowest emergency door (next to the fire door) and out of the fire door if safe / ap</w:t>
            </w:r>
            <w:r>
              <w:rPr>
                <w:rFonts w:ascii="Calibri" w:eastAsia="Calibri" w:hAnsi="Calibri" w:cs="Calibri"/>
                <w:sz w:val="20"/>
                <w:szCs w:val="20"/>
              </w:rPr>
              <w:t xml:space="preserve">propriate. (Note: the fire door is too high to do this on the coach variants). Exits to be managed appropriately on the coach and double deck variants. </w:t>
            </w:r>
          </w:p>
        </w:tc>
        <w:tc>
          <w:tcPr>
            <w:tcW w:w="11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6F2B9A"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Low</w:t>
            </w:r>
          </w:p>
        </w:tc>
        <w:tc>
          <w:tcPr>
            <w:tcW w:w="40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E89D1F" w14:textId="77777777" w:rsidR="002E161B" w:rsidRDefault="00CE3D94">
            <w:pPr>
              <w:spacing w:before="240" w:after="240" w:line="360" w:lineRule="auto"/>
              <w:rPr>
                <w:rFonts w:ascii="Calibri" w:eastAsia="Calibri" w:hAnsi="Calibri" w:cs="Calibri"/>
                <w:b/>
                <w:sz w:val="20"/>
                <w:szCs w:val="20"/>
              </w:rPr>
            </w:pPr>
            <w:r>
              <w:rPr>
                <w:rFonts w:ascii="Calibri" w:eastAsia="Calibri" w:hAnsi="Calibri" w:cs="Calibri"/>
                <w:b/>
                <w:sz w:val="20"/>
                <w:szCs w:val="20"/>
              </w:rPr>
              <w:t xml:space="preserve">DO NOT use the fire door as an exit for the coach variants as this is too high from the ground. </w:t>
            </w:r>
          </w:p>
          <w:p w14:paraId="0BE07080" w14:textId="77777777" w:rsidR="002E161B" w:rsidRDefault="00CE3D94">
            <w:pPr>
              <w:spacing w:before="240" w:after="240" w:line="360" w:lineRule="auto"/>
              <w:rPr>
                <w:rFonts w:ascii="Calibri" w:eastAsia="Calibri" w:hAnsi="Calibri" w:cs="Calibri"/>
                <w:b/>
                <w:sz w:val="20"/>
                <w:szCs w:val="20"/>
              </w:rPr>
            </w:pPr>
            <w:r>
              <w:rPr>
                <w:rFonts w:ascii="Calibri" w:eastAsia="Calibri" w:hAnsi="Calibri" w:cs="Calibri"/>
                <w:b/>
                <w:sz w:val="20"/>
                <w:szCs w:val="20"/>
              </w:rPr>
              <w:t>On</w:t>
            </w:r>
            <w:r>
              <w:rPr>
                <w:rFonts w:ascii="Calibri" w:eastAsia="Calibri" w:hAnsi="Calibri" w:cs="Calibri"/>
                <w:b/>
                <w:sz w:val="20"/>
                <w:szCs w:val="20"/>
              </w:rPr>
              <w:t>ly use fire door as an exit on bus variants where there is safe access to the fire door.</w:t>
            </w:r>
          </w:p>
        </w:tc>
      </w:tr>
      <w:tr w:rsidR="002E161B" w14:paraId="212A9C21" w14:textId="77777777">
        <w:trPr>
          <w:trHeight w:val="2105"/>
        </w:trPr>
        <w:tc>
          <w:tcPr>
            <w:tcW w:w="174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5C4FBB"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Cleaning after confirmed Covid Contamination</w:t>
            </w:r>
          </w:p>
        </w:tc>
        <w:tc>
          <w:tcPr>
            <w:tcW w:w="19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6B843C"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Participants, staff, instructors and general public.</w:t>
            </w:r>
          </w:p>
          <w:p w14:paraId="01BCE0B2"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(High)</w:t>
            </w:r>
          </w:p>
        </w:tc>
        <w:tc>
          <w:tcPr>
            <w:tcW w:w="66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04B98C"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 xml:space="preserve">Contact Cavebus Company immediately, Cavebus company will schedule a deep clean of the cavebus. </w:t>
            </w:r>
          </w:p>
          <w:p w14:paraId="3E4F0222"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 xml:space="preserve">Cavebus to be quarantined for a period of one week before cavebus staff enter to clean the activity.  </w:t>
            </w:r>
          </w:p>
        </w:tc>
        <w:tc>
          <w:tcPr>
            <w:tcW w:w="11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11ADC3"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Low</w:t>
            </w:r>
          </w:p>
        </w:tc>
        <w:tc>
          <w:tcPr>
            <w:tcW w:w="40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4402C1"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Cavebus company to do a deep clean if confirmed Covi</w:t>
            </w:r>
            <w:r>
              <w:rPr>
                <w:rFonts w:ascii="Calibri" w:eastAsia="Calibri" w:hAnsi="Calibri" w:cs="Calibri"/>
                <w:sz w:val="20"/>
                <w:szCs w:val="20"/>
              </w:rPr>
              <w:t>d contamination.</w:t>
            </w:r>
          </w:p>
        </w:tc>
      </w:tr>
      <w:tr w:rsidR="002E161B" w14:paraId="1A42C392" w14:textId="77777777">
        <w:trPr>
          <w:trHeight w:val="2700"/>
        </w:trPr>
        <w:tc>
          <w:tcPr>
            <w:tcW w:w="174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B454AF"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Social Distancing</w:t>
            </w:r>
          </w:p>
          <w:p w14:paraId="7321AE57"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 xml:space="preserve"> </w:t>
            </w:r>
          </w:p>
        </w:tc>
        <w:tc>
          <w:tcPr>
            <w:tcW w:w="19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2A27AE"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Participants, staff, instructors and general public.</w:t>
            </w:r>
          </w:p>
          <w:p w14:paraId="62412396"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(Moderate)</w:t>
            </w:r>
          </w:p>
        </w:tc>
        <w:tc>
          <w:tcPr>
            <w:tcW w:w="66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FF288D"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 xml:space="preserve">One person to enter the cavebus at a time, instructor to show them where to go, next participant not to enter until the first participant has cleared the first passage. </w:t>
            </w:r>
          </w:p>
          <w:p w14:paraId="12C39B1E"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 xml:space="preserve">Instructor to brief participants to keep 2m apart inside the cave at all times. </w:t>
            </w:r>
          </w:p>
          <w:p w14:paraId="752284F8"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After</w:t>
            </w:r>
            <w:r>
              <w:rPr>
                <w:rFonts w:ascii="Calibri" w:eastAsia="Calibri" w:hAnsi="Calibri" w:cs="Calibri"/>
                <w:sz w:val="20"/>
                <w:szCs w:val="20"/>
              </w:rPr>
              <w:t xml:space="preserve"> 19th July 2021: The guidance above is to be used as best practice, but no longer a legal requirement.</w:t>
            </w:r>
          </w:p>
        </w:tc>
        <w:tc>
          <w:tcPr>
            <w:tcW w:w="11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540B57"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Low</w:t>
            </w:r>
          </w:p>
        </w:tc>
        <w:tc>
          <w:tcPr>
            <w:tcW w:w="40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43DC26"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 xml:space="preserve">Instructor to brief participants and observers to keep to 2m social distancing. </w:t>
            </w:r>
          </w:p>
          <w:p w14:paraId="55618BF3"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 xml:space="preserve">Used helmets to be left in a designated place by participants after </w:t>
            </w:r>
            <w:r>
              <w:rPr>
                <w:rFonts w:ascii="Calibri" w:eastAsia="Calibri" w:hAnsi="Calibri" w:cs="Calibri"/>
                <w:sz w:val="20"/>
                <w:szCs w:val="20"/>
              </w:rPr>
              <w:t xml:space="preserve">their session. </w:t>
            </w:r>
          </w:p>
        </w:tc>
      </w:tr>
      <w:tr w:rsidR="002E161B" w14:paraId="3AB2A0CD" w14:textId="77777777">
        <w:trPr>
          <w:trHeight w:val="3405"/>
        </w:trPr>
        <w:tc>
          <w:tcPr>
            <w:tcW w:w="174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5566CC"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Helmets and equipment</w:t>
            </w:r>
          </w:p>
          <w:p w14:paraId="7D5560C5"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 xml:space="preserve"> </w:t>
            </w:r>
          </w:p>
        </w:tc>
        <w:tc>
          <w:tcPr>
            <w:tcW w:w="19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6E5C67"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Moderate</w:t>
            </w:r>
          </w:p>
        </w:tc>
        <w:tc>
          <w:tcPr>
            <w:tcW w:w="66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DBB88D"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Minimise sharing of helmets and torches. Wipe down all equipment between participants.</w:t>
            </w:r>
          </w:p>
          <w:p w14:paraId="2343F0F6"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Helmet and torch to be allocated to one participant. This equipment is to be wiped down by the participant before passing to another participant.</w:t>
            </w:r>
          </w:p>
          <w:p w14:paraId="007FCAE3"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Helmets and torches to be wiped down by participants after the activity, using antibacterial wipes. Then again</w:t>
            </w:r>
            <w:r>
              <w:rPr>
                <w:rFonts w:ascii="Calibri" w:eastAsia="Calibri" w:hAnsi="Calibri" w:cs="Calibri"/>
                <w:sz w:val="20"/>
                <w:szCs w:val="20"/>
              </w:rPr>
              <w:t xml:space="preserve"> by the instructor just before the next session.</w:t>
            </w:r>
          </w:p>
          <w:p w14:paraId="41971ED0"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After 19th July 2021: The guidance above is to be used as best practice, but no longer a legal requirement.</w:t>
            </w:r>
          </w:p>
        </w:tc>
        <w:tc>
          <w:tcPr>
            <w:tcW w:w="11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85DBD1"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Low</w:t>
            </w:r>
          </w:p>
        </w:tc>
        <w:tc>
          <w:tcPr>
            <w:tcW w:w="40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4EC673"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 xml:space="preserve">Equipment allocated to participants is not transferable. </w:t>
            </w:r>
          </w:p>
          <w:p w14:paraId="30202EB4"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Participants are to wipe down equipme</w:t>
            </w:r>
            <w:r>
              <w:rPr>
                <w:rFonts w:ascii="Calibri" w:eastAsia="Calibri" w:hAnsi="Calibri" w:cs="Calibri"/>
                <w:sz w:val="20"/>
                <w:szCs w:val="20"/>
              </w:rPr>
              <w:t xml:space="preserve">nt at the end of the session. </w:t>
            </w:r>
          </w:p>
          <w:p w14:paraId="5DAC6BDB" w14:textId="77777777" w:rsidR="002E161B" w:rsidRDefault="002E161B">
            <w:pPr>
              <w:spacing w:before="240" w:after="240" w:line="360" w:lineRule="auto"/>
              <w:rPr>
                <w:rFonts w:ascii="Calibri" w:eastAsia="Calibri" w:hAnsi="Calibri" w:cs="Calibri"/>
                <w:b/>
                <w:sz w:val="20"/>
                <w:szCs w:val="20"/>
              </w:rPr>
            </w:pPr>
          </w:p>
        </w:tc>
      </w:tr>
    </w:tbl>
    <w:p w14:paraId="71CFB60E" w14:textId="77777777" w:rsidR="002E161B" w:rsidRDefault="00CE3D94">
      <w:pPr>
        <w:pStyle w:val="Heading3"/>
        <w:keepNext w:val="0"/>
        <w:spacing w:before="280" w:after="80" w:line="360" w:lineRule="auto"/>
        <w:ind w:left="0" w:right="0"/>
        <w:rPr>
          <w:rFonts w:ascii="Calibri" w:eastAsia="Calibri" w:hAnsi="Calibri" w:cs="Calibri"/>
          <w:sz w:val="26"/>
          <w:szCs w:val="26"/>
        </w:rPr>
      </w:pPr>
      <w:bookmarkStart w:id="5" w:name="_heading=h.yzqynjx4j640" w:colFirst="0" w:colLast="0"/>
      <w:bookmarkEnd w:id="5"/>
      <w:r>
        <w:rPr>
          <w:rFonts w:ascii="Calibri" w:eastAsia="Calibri" w:hAnsi="Calibri" w:cs="Calibri"/>
          <w:sz w:val="26"/>
          <w:szCs w:val="26"/>
        </w:rPr>
        <w:t xml:space="preserve"> </w:t>
      </w:r>
    </w:p>
    <w:p w14:paraId="48883245" w14:textId="77777777" w:rsidR="002E161B" w:rsidRDefault="00CE3D94">
      <w:pPr>
        <w:pBdr>
          <w:top w:val="nil"/>
          <w:left w:val="nil"/>
          <w:bottom w:val="nil"/>
          <w:right w:val="nil"/>
          <w:between w:val="nil"/>
        </w:pBdr>
        <w:spacing w:line="360" w:lineRule="auto"/>
        <w:rPr>
          <w:sz w:val="36"/>
          <w:szCs w:val="36"/>
        </w:rPr>
      </w:pPr>
      <w:r>
        <w:br w:type="page"/>
      </w:r>
    </w:p>
    <w:p w14:paraId="2BFD4C39" w14:textId="77777777" w:rsidR="002E161B" w:rsidRDefault="00CE3D94">
      <w:pPr>
        <w:numPr>
          <w:ilvl w:val="0"/>
          <w:numId w:val="1"/>
        </w:numPr>
        <w:pBdr>
          <w:top w:val="nil"/>
          <w:left w:val="nil"/>
          <w:bottom w:val="nil"/>
          <w:right w:val="nil"/>
          <w:between w:val="nil"/>
        </w:pBdr>
        <w:spacing w:line="360" w:lineRule="auto"/>
        <w:rPr>
          <w:sz w:val="36"/>
          <w:szCs w:val="36"/>
        </w:rPr>
      </w:pPr>
      <w:r>
        <w:rPr>
          <w:sz w:val="36"/>
          <w:szCs w:val="36"/>
        </w:rPr>
        <w:t>Cavebus cleaning schedule</w:t>
      </w:r>
    </w:p>
    <w:tbl>
      <w:tblPr>
        <w:tblStyle w:val="a5"/>
        <w:tblW w:w="15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5"/>
        <w:gridCol w:w="7815"/>
        <w:gridCol w:w="5220"/>
      </w:tblGrid>
      <w:tr w:rsidR="002E161B" w14:paraId="7799F9C7" w14:textId="77777777">
        <w:tc>
          <w:tcPr>
            <w:tcW w:w="2535" w:type="dxa"/>
            <w:shd w:val="clear" w:color="auto" w:fill="auto"/>
            <w:tcMar>
              <w:top w:w="100" w:type="dxa"/>
              <w:left w:w="100" w:type="dxa"/>
              <w:bottom w:w="100" w:type="dxa"/>
              <w:right w:w="100" w:type="dxa"/>
            </w:tcMar>
          </w:tcPr>
          <w:p w14:paraId="2F61E14D" w14:textId="77777777" w:rsidR="002E161B" w:rsidRDefault="00CE3D94">
            <w:pPr>
              <w:widowControl w:val="0"/>
              <w:pBdr>
                <w:top w:val="nil"/>
                <w:left w:val="nil"/>
                <w:bottom w:val="nil"/>
                <w:right w:val="nil"/>
                <w:between w:val="nil"/>
              </w:pBdr>
              <w:rPr>
                <w:sz w:val="20"/>
                <w:szCs w:val="20"/>
              </w:rPr>
            </w:pPr>
            <w:r>
              <w:rPr>
                <w:sz w:val="20"/>
                <w:szCs w:val="20"/>
              </w:rPr>
              <w:t>Time interval</w:t>
            </w:r>
          </w:p>
        </w:tc>
        <w:tc>
          <w:tcPr>
            <w:tcW w:w="7815" w:type="dxa"/>
            <w:shd w:val="clear" w:color="auto" w:fill="auto"/>
            <w:tcMar>
              <w:top w:w="100" w:type="dxa"/>
              <w:left w:w="100" w:type="dxa"/>
              <w:bottom w:w="100" w:type="dxa"/>
              <w:right w:w="100" w:type="dxa"/>
            </w:tcMar>
          </w:tcPr>
          <w:p w14:paraId="590D2275" w14:textId="77777777" w:rsidR="002E161B" w:rsidRDefault="00CE3D94">
            <w:pPr>
              <w:widowControl w:val="0"/>
              <w:pBdr>
                <w:top w:val="nil"/>
                <w:left w:val="nil"/>
                <w:bottom w:val="nil"/>
                <w:right w:val="nil"/>
                <w:between w:val="nil"/>
              </w:pBdr>
              <w:rPr>
                <w:sz w:val="20"/>
                <w:szCs w:val="20"/>
              </w:rPr>
            </w:pPr>
            <w:r>
              <w:rPr>
                <w:sz w:val="20"/>
                <w:szCs w:val="20"/>
              </w:rPr>
              <w:t>Method</w:t>
            </w:r>
          </w:p>
        </w:tc>
        <w:tc>
          <w:tcPr>
            <w:tcW w:w="5220" w:type="dxa"/>
            <w:shd w:val="clear" w:color="auto" w:fill="auto"/>
            <w:tcMar>
              <w:top w:w="100" w:type="dxa"/>
              <w:left w:w="100" w:type="dxa"/>
              <w:bottom w:w="100" w:type="dxa"/>
              <w:right w:w="100" w:type="dxa"/>
            </w:tcMar>
          </w:tcPr>
          <w:p w14:paraId="67EFDA63" w14:textId="77777777" w:rsidR="002E161B" w:rsidRDefault="00CE3D94">
            <w:pPr>
              <w:widowControl w:val="0"/>
              <w:pBdr>
                <w:top w:val="nil"/>
                <w:left w:val="nil"/>
                <w:bottom w:val="nil"/>
                <w:right w:val="nil"/>
                <w:between w:val="nil"/>
              </w:pBdr>
              <w:rPr>
                <w:sz w:val="20"/>
                <w:szCs w:val="20"/>
              </w:rPr>
            </w:pPr>
            <w:r>
              <w:rPr>
                <w:sz w:val="20"/>
                <w:szCs w:val="20"/>
              </w:rPr>
              <w:t>Responsibility</w:t>
            </w:r>
          </w:p>
        </w:tc>
      </w:tr>
      <w:tr w:rsidR="002E161B" w14:paraId="452993BD" w14:textId="77777777">
        <w:tc>
          <w:tcPr>
            <w:tcW w:w="2535" w:type="dxa"/>
            <w:shd w:val="clear" w:color="auto" w:fill="auto"/>
            <w:tcMar>
              <w:top w:w="100" w:type="dxa"/>
              <w:left w:w="100" w:type="dxa"/>
              <w:bottom w:w="100" w:type="dxa"/>
              <w:right w:w="100" w:type="dxa"/>
            </w:tcMar>
          </w:tcPr>
          <w:p w14:paraId="6910441F" w14:textId="77777777" w:rsidR="002E161B" w:rsidRDefault="00CE3D94">
            <w:pPr>
              <w:widowControl w:val="0"/>
              <w:pBdr>
                <w:top w:val="nil"/>
                <w:left w:val="nil"/>
                <w:bottom w:val="nil"/>
                <w:right w:val="nil"/>
                <w:between w:val="nil"/>
              </w:pBdr>
              <w:rPr>
                <w:sz w:val="20"/>
                <w:szCs w:val="20"/>
              </w:rPr>
            </w:pPr>
            <w:r>
              <w:rPr>
                <w:sz w:val="20"/>
                <w:szCs w:val="20"/>
              </w:rPr>
              <w:t>Every hour when in use. Also before every new group and at the end of every session.</w:t>
            </w:r>
          </w:p>
        </w:tc>
        <w:tc>
          <w:tcPr>
            <w:tcW w:w="7815" w:type="dxa"/>
            <w:shd w:val="clear" w:color="auto" w:fill="auto"/>
            <w:tcMar>
              <w:top w:w="100" w:type="dxa"/>
              <w:left w:w="100" w:type="dxa"/>
              <w:bottom w:w="100" w:type="dxa"/>
              <w:right w:w="100" w:type="dxa"/>
            </w:tcMar>
          </w:tcPr>
          <w:p w14:paraId="30124AC8" w14:textId="77777777" w:rsidR="002E161B" w:rsidRDefault="00CE3D94">
            <w:pPr>
              <w:widowControl w:val="0"/>
              <w:pBdr>
                <w:top w:val="nil"/>
                <w:left w:val="nil"/>
                <w:bottom w:val="nil"/>
                <w:right w:val="nil"/>
                <w:between w:val="nil"/>
              </w:pBdr>
              <w:rPr>
                <w:sz w:val="20"/>
                <w:szCs w:val="20"/>
              </w:rPr>
            </w:pPr>
            <w:r>
              <w:rPr>
                <w:sz w:val="20"/>
                <w:szCs w:val="20"/>
              </w:rPr>
              <w:t>Wipe down all touch surfaces (external to the cave system). Using Anti Bacterial wipes.</w:t>
            </w:r>
          </w:p>
        </w:tc>
        <w:tc>
          <w:tcPr>
            <w:tcW w:w="5220" w:type="dxa"/>
            <w:shd w:val="clear" w:color="auto" w:fill="auto"/>
            <w:tcMar>
              <w:top w:w="100" w:type="dxa"/>
              <w:left w:w="100" w:type="dxa"/>
              <w:bottom w:w="100" w:type="dxa"/>
              <w:right w:w="100" w:type="dxa"/>
            </w:tcMar>
          </w:tcPr>
          <w:p w14:paraId="48CB9540" w14:textId="77777777" w:rsidR="002E161B" w:rsidRDefault="00CE3D94">
            <w:pPr>
              <w:widowControl w:val="0"/>
              <w:pBdr>
                <w:top w:val="nil"/>
                <w:left w:val="nil"/>
                <w:bottom w:val="nil"/>
                <w:right w:val="nil"/>
                <w:between w:val="nil"/>
              </w:pBdr>
              <w:rPr>
                <w:sz w:val="20"/>
                <w:szCs w:val="20"/>
              </w:rPr>
            </w:pPr>
            <w:r>
              <w:rPr>
                <w:sz w:val="20"/>
                <w:szCs w:val="20"/>
              </w:rPr>
              <w:t>Participants / Instructor.</w:t>
            </w:r>
          </w:p>
        </w:tc>
      </w:tr>
      <w:tr w:rsidR="002E161B" w14:paraId="593E5698" w14:textId="77777777">
        <w:tc>
          <w:tcPr>
            <w:tcW w:w="2535" w:type="dxa"/>
            <w:shd w:val="clear" w:color="auto" w:fill="auto"/>
            <w:tcMar>
              <w:top w:w="100" w:type="dxa"/>
              <w:left w:w="100" w:type="dxa"/>
              <w:bottom w:w="100" w:type="dxa"/>
              <w:right w:w="100" w:type="dxa"/>
            </w:tcMar>
          </w:tcPr>
          <w:p w14:paraId="67158B2E" w14:textId="77777777" w:rsidR="002E161B" w:rsidRDefault="00CE3D94">
            <w:pPr>
              <w:widowControl w:val="0"/>
              <w:pBdr>
                <w:top w:val="nil"/>
                <w:left w:val="nil"/>
                <w:bottom w:val="nil"/>
                <w:right w:val="nil"/>
                <w:between w:val="nil"/>
              </w:pBdr>
              <w:rPr>
                <w:sz w:val="20"/>
                <w:szCs w:val="20"/>
              </w:rPr>
            </w:pPr>
            <w:r>
              <w:rPr>
                <w:sz w:val="20"/>
                <w:szCs w:val="20"/>
              </w:rPr>
              <w:t>Every hour (or every time a new person receives a helmet).</w:t>
            </w:r>
          </w:p>
        </w:tc>
        <w:tc>
          <w:tcPr>
            <w:tcW w:w="7815" w:type="dxa"/>
            <w:shd w:val="clear" w:color="auto" w:fill="auto"/>
            <w:tcMar>
              <w:top w:w="100" w:type="dxa"/>
              <w:left w:w="100" w:type="dxa"/>
              <w:bottom w:w="100" w:type="dxa"/>
              <w:right w:w="100" w:type="dxa"/>
            </w:tcMar>
          </w:tcPr>
          <w:p w14:paraId="40895587" w14:textId="77777777" w:rsidR="002E161B" w:rsidRDefault="00CE3D94">
            <w:pPr>
              <w:widowControl w:val="0"/>
              <w:pBdr>
                <w:top w:val="nil"/>
                <w:left w:val="nil"/>
                <w:bottom w:val="nil"/>
                <w:right w:val="nil"/>
                <w:between w:val="nil"/>
              </w:pBdr>
              <w:rPr>
                <w:sz w:val="20"/>
                <w:szCs w:val="20"/>
              </w:rPr>
            </w:pPr>
            <w:r>
              <w:rPr>
                <w:sz w:val="20"/>
                <w:szCs w:val="20"/>
              </w:rPr>
              <w:t xml:space="preserve">Wipe down the helmets using anti bacterial wipes. </w:t>
            </w:r>
          </w:p>
        </w:tc>
        <w:tc>
          <w:tcPr>
            <w:tcW w:w="5220" w:type="dxa"/>
            <w:shd w:val="clear" w:color="auto" w:fill="auto"/>
            <w:tcMar>
              <w:top w:w="100" w:type="dxa"/>
              <w:left w:w="100" w:type="dxa"/>
              <w:bottom w:w="100" w:type="dxa"/>
              <w:right w:w="100" w:type="dxa"/>
            </w:tcMar>
          </w:tcPr>
          <w:p w14:paraId="6FA2F282" w14:textId="77777777" w:rsidR="002E161B" w:rsidRDefault="00CE3D94">
            <w:pPr>
              <w:widowControl w:val="0"/>
              <w:pBdr>
                <w:top w:val="nil"/>
                <w:left w:val="nil"/>
                <w:bottom w:val="nil"/>
                <w:right w:val="nil"/>
                <w:between w:val="nil"/>
              </w:pBdr>
              <w:rPr>
                <w:sz w:val="20"/>
                <w:szCs w:val="20"/>
              </w:rPr>
            </w:pPr>
            <w:r>
              <w:rPr>
                <w:sz w:val="20"/>
                <w:szCs w:val="20"/>
              </w:rPr>
              <w:t>Participant / Instructor.</w:t>
            </w:r>
          </w:p>
        </w:tc>
      </w:tr>
      <w:tr w:rsidR="002E161B" w14:paraId="34E9C746" w14:textId="77777777">
        <w:tc>
          <w:tcPr>
            <w:tcW w:w="2535" w:type="dxa"/>
            <w:shd w:val="clear" w:color="auto" w:fill="auto"/>
            <w:tcMar>
              <w:top w:w="100" w:type="dxa"/>
              <w:left w:w="100" w:type="dxa"/>
              <w:bottom w:w="100" w:type="dxa"/>
              <w:right w:w="100" w:type="dxa"/>
            </w:tcMar>
          </w:tcPr>
          <w:p w14:paraId="478CD850" w14:textId="77777777" w:rsidR="002E161B" w:rsidRDefault="00CE3D94">
            <w:pPr>
              <w:widowControl w:val="0"/>
              <w:pBdr>
                <w:top w:val="nil"/>
                <w:left w:val="nil"/>
                <w:bottom w:val="nil"/>
                <w:right w:val="nil"/>
                <w:between w:val="nil"/>
              </w:pBdr>
              <w:rPr>
                <w:sz w:val="20"/>
                <w:szCs w:val="20"/>
              </w:rPr>
            </w:pPr>
            <w:r>
              <w:rPr>
                <w:sz w:val="20"/>
                <w:szCs w:val="20"/>
              </w:rPr>
              <w:t>Every week.</w:t>
            </w:r>
          </w:p>
        </w:tc>
        <w:tc>
          <w:tcPr>
            <w:tcW w:w="7815" w:type="dxa"/>
            <w:shd w:val="clear" w:color="auto" w:fill="auto"/>
            <w:tcMar>
              <w:top w:w="100" w:type="dxa"/>
              <w:left w:w="100" w:type="dxa"/>
              <w:bottom w:w="100" w:type="dxa"/>
              <w:right w:w="100" w:type="dxa"/>
            </w:tcMar>
          </w:tcPr>
          <w:p w14:paraId="01535FC4" w14:textId="77777777" w:rsidR="002E161B" w:rsidRDefault="00CE3D94">
            <w:pPr>
              <w:widowControl w:val="0"/>
              <w:pBdr>
                <w:top w:val="nil"/>
                <w:left w:val="nil"/>
                <w:bottom w:val="nil"/>
                <w:right w:val="nil"/>
                <w:between w:val="nil"/>
              </w:pBdr>
              <w:rPr>
                <w:sz w:val="20"/>
                <w:szCs w:val="20"/>
              </w:rPr>
            </w:pPr>
            <w:r>
              <w:rPr>
                <w:sz w:val="20"/>
                <w:szCs w:val="20"/>
              </w:rPr>
              <w:t>Sweep out emergency passageways and clean accessible areas of the cave.</w:t>
            </w:r>
          </w:p>
        </w:tc>
        <w:tc>
          <w:tcPr>
            <w:tcW w:w="5220" w:type="dxa"/>
            <w:shd w:val="clear" w:color="auto" w:fill="auto"/>
            <w:tcMar>
              <w:top w:w="100" w:type="dxa"/>
              <w:left w:w="100" w:type="dxa"/>
              <w:bottom w:w="100" w:type="dxa"/>
              <w:right w:w="100" w:type="dxa"/>
            </w:tcMar>
          </w:tcPr>
          <w:p w14:paraId="768D887D" w14:textId="77777777" w:rsidR="002E161B" w:rsidRDefault="00CE3D94">
            <w:pPr>
              <w:widowControl w:val="0"/>
              <w:pBdr>
                <w:top w:val="nil"/>
                <w:left w:val="nil"/>
                <w:bottom w:val="nil"/>
                <w:right w:val="nil"/>
                <w:between w:val="nil"/>
              </w:pBdr>
              <w:rPr>
                <w:sz w:val="20"/>
                <w:szCs w:val="20"/>
              </w:rPr>
            </w:pPr>
            <w:r>
              <w:rPr>
                <w:sz w:val="20"/>
                <w:szCs w:val="20"/>
              </w:rPr>
              <w:t xml:space="preserve">Static cavebuses: Site </w:t>
            </w:r>
          </w:p>
          <w:p w14:paraId="2EBA1CA6" w14:textId="77777777" w:rsidR="002E161B" w:rsidRDefault="00CE3D94">
            <w:pPr>
              <w:widowControl w:val="0"/>
              <w:pBdr>
                <w:top w:val="nil"/>
                <w:left w:val="nil"/>
                <w:bottom w:val="nil"/>
                <w:right w:val="nil"/>
                <w:between w:val="nil"/>
              </w:pBdr>
              <w:rPr>
                <w:sz w:val="20"/>
                <w:szCs w:val="20"/>
              </w:rPr>
            </w:pPr>
            <w:r>
              <w:rPr>
                <w:sz w:val="20"/>
                <w:szCs w:val="20"/>
              </w:rPr>
              <w:t>Mobile Cave</w:t>
            </w:r>
            <w:r>
              <w:rPr>
                <w:sz w:val="20"/>
                <w:szCs w:val="20"/>
              </w:rPr>
              <w:t>buses: Cavebus Company.</w:t>
            </w:r>
          </w:p>
        </w:tc>
      </w:tr>
      <w:tr w:rsidR="002E161B" w14:paraId="132779E2" w14:textId="77777777">
        <w:tc>
          <w:tcPr>
            <w:tcW w:w="2535" w:type="dxa"/>
            <w:shd w:val="clear" w:color="auto" w:fill="auto"/>
            <w:tcMar>
              <w:top w:w="100" w:type="dxa"/>
              <w:left w:w="100" w:type="dxa"/>
              <w:bottom w:w="100" w:type="dxa"/>
              <w:right w:w="100" w:type="dxa"/>
            </w:tcMar>
          </w:tcPr>
          <w:p w14:paraId="078EA066" w14:textId="77777777" w:rsidR="002E161B" w:rsidRDefault="00CE3D94">
            <w:pPr>
              <w:widowControl w:val="0"/>
              <w:pBdr>
                <w:top w:val="nil"/>
                <w:left w:val="nil"/>
                <w:bottom w:val="nil"/>
                <w:right w:val="nil"/>
                <w:between w:val="nil"/>
              </w:pBdr>
              <w:rPr>
                <w:sz w:val="20"/>
                <w:szCs w:val="20"/>
              </w:rPr>
            </w:pPr>
            <w:r>
              <w:rPr>
                <w:sz w:val="20"/>
                <w:szCs w:val="20"/>
              </w:rPr>
              <w:t>Every three months.</w:t>
            </w:r>
          </w:p>
        </w:tc>
        <w:tc>
          <w:tcPr>
            <w:tcW w:w="7815" w:type="dxa"/>
            <w:shd w:val="clear" w:color="auto" w:fill="auto"/>
            <w:tcMar>
              <w:top w:w="100" w:type="dxa"/>
              <w:left w:w="100" w:type="dxa"/>
              <w:bottom w:w="100" w:type="dxa"/>
              <w:right w:w="100" w:type="dxa"/>
            </w:tcMar>
          </w:tcPr>
          <w:p w14:paraId="05AC25FA" w14:textId="77777777" w:rsidR="002E161B" w:rsidRDefault="00CE3D94">
            <w:pPr>
              <w:widowControl w:val="0"/>
              <w:pBdr>
                <w:top w:val="nil"/>
                <w:left w:val="nil"/>
                <w:bottom w:val="nil"/>
                <w:right w:val="nil"/>
                <w:between w:val="nil"/>
              </w:pBdr>
              <w:rPr>
                <w:sz w:val="20"/>
                <w:szCs w:val="20"/>
              </w:rPr>
            </w:pPr>
            <w:r>
              <w:rPr>
                <w:sz w:val="20"/>
                <w:szCs w:val="20"/>
              </w:rPr>
              <w:t>Deep clean and antibacterial fogging.</w:t>
            </w:r>
          </w:p>
        </w:tc>
        <w:tc>
          <w:tcPr>
            <w:tcW w:w="5220" w:type="dxa"/>
            <w:shd w:val="clear" w:color="auto" w:fill="auto"/>
            <w:tcMar>
              <w:top w:w="100" w:type="dxa"/>
              <w:left w:w="100" w:type="dxa"/>
              <w:bottom w:w="100" w:type="dxa"/>
              <w:right w:w="100" w:type="dxa"/>
            </w:tcMar>
          </w:tcPr>
          <w:p w14:paraId="38398EC9" w14:textId="77777777" w:rsidR="002E161B" w:rsidRDefault="00CE3D94">
            <w:pPr>
              <w:widowControl w:val="0"/>
              <w:pBdr>
                <w:top w:val="nil"/>
                <w:left w:val="nil"/>
                <w:bottom w:val="nil"/>
                <w:right w:val="nil"/>
                <w:between w:val="nil"/>
              </w:pBdr>
              <w:rPr>
                <w:sz w:val="20"/>
                <w:szCs w:val="20"/>
              </w:rPr>
            </w:pPr>
            <w:r>
              <w:rPr>
                <w:sz w:val="20"/>
                <w:szCs w:val="20"/>
              </w:rPr>
              <w:t>Cavebus Company.</w:t>
            </w:r>
          </w:p>
        </w:tc>
      </w:tr>
      <w:tr w:rsidR="002E161B" w14:paraId="57B1C4DC" w14:textId="77777777">
        <w:tc>
          <w:tcPr>
            <w:tcW w:w="2535" w:type="dxa"/>
            <w:shd w:val="clear" w:color="auto" w:fill="auto"/>
            <w:tcMar>
              <w:top w:w="100" w:type="dxa"/>
              <w:left w:w="100" w:type="dxa"/>
              <w:bottom w:w="100" w:type="dxa"/>
              <w:right w:w="100" w:type="dxa"/>
            </w:tcMar>
          </w:tcPr>
          <w:p w14:paraId="6C7B83CD" w14:textId="77777777" w:rsidR="002E161B" w:rsidRDefault="00CE3D94">
            <w:pPr>
              <w:widowControl w:val="0"/>
              <w:pBdr>
                <w:top w:val="nil"/>
                <w:left w:val="nil"/>
                <w:bottom w:val="nil"/>
                <w:right w:val="nil"/>
                <w:between w:val="nil"/>
              </w:pBdr>
              <w:rPr>
                <w:sz w:val="20"/>
                <w:szCs w:val="20"/>
              </w:rPr>
            </w:pPr>
            <w:r>
              <w:rPr>
                <w:sz w:val="20"/>
                <w:szCs w:val="20"/>
              </w:rPr>
              <w:t>Every two years</w:t>
            </w:r>
          </w:p>
        </w:tc>
        <w:tc>
          <w:tcPr>
            <w:tcW w:w="7815" w:type="dxa"/>
            <w:shd w:val="clear" w:color="auto" w:fill="auto"/>
            <w:tcMar>
              <w:top w:w="100" w:type="dxa"/>
              <w:left w:w="100" w:type="dxa"/>
              <w:bottom w:w="100" w:type="dxa"/>
              <w:right w:w="100" w:type="dxa"/>
            </w:tcMar>
          </w:tcPr>
          <w:p w14:paraId="597C5239" w14:textId="77777777" w:rsidR="002E161B" w:rsidRDefault="00CE3D94">
            <w:pPr>
              <w:widowControl w:val="0"/>
              <w:pBdr>
                <w:top w:val="nil"/>
                <w:left w:val="nil"/>
                <w:bottom w:val="nil"/>
                <w:right w:val="nil"/>
                <w:between w:val="nil"/>
              </w:pBdr>
              <w:rPr>
                <w:sz w:val="20"/>
                <w:szCs w:val="20"/>
              </w:rPr>
            </w:pPr>
            <w:r>
              <w:rPr>
                <w:sz w:val="20"/>
                <w:szCs w:val="20"/>
              </w:rPr>
              <w:t>Repaint interior of the cave system.</w:t>
            </w:r>
          </w:p>
        </w:tc>
        <w:tc>
          <w:tcPr>
            <w:tcW w:w="5220" w:type="dxa"/>
            <w:shd w:val="clear" w:color="auto" w:fill="auto"/>
            <w:tcMar>
              <w:top w:w="100" w:type="dxa"/>
              <w:left w:w="100" w:type="dxa"/>
              <w:bottom w:w="100" w:type="dxa"/>
              <w:right w:w="100" w:type="dxa"/>
            </w:tcMar>
          </w:tcPr>
          <w:p w14:paraId="116B2D33" w14:textId="77777777" w:rsidR="002E161B" w:rsidRDefault="00CE3D94">
            <w:pPr>
              <w:widowControl w:val="0"/>
              <w:pBdr>
                <w:top w:val="nil"/>
                <w:left w:val="nil"/>
                <w:bottom w:val="nil"/>
                <w:right w:val="nil"/>
                <w:between w:val="nil"/>
              </w:pBdr>
              <w:rPr>
                <w:sz w:val="20"/>
                <w:szCs w:val="20"/>
              </w:rPr>
            </w:pPr>
            <w:r>
              <w:rPr>
                <w:sz w:val="20"/>
                <w:szCs w:val="20"/>
              </w:rPr>
              <w:t xml:space="preserve">Cavebus Company. </w:t>
            </w:r>
          </w:p>
        </w:tc>
      </w:tr>
      <w:tr w:rsidR="002E161B" w14:paraId="4BBC284C" w14:textId="77777777">
        <w:tc>
          <w:tcPr>
            <w:tcW w:w="2535" w:type="dxa"/>
            <w:shd w:val="clear" w:color="auto" w:fill="auto"/>
            <w:tcMar>
              <w:top w:w="100" w:type="dxa"/>
              <w:left w:w="100" w:type="dxa"/>
              <w:bottom w:w="100" w:type="dxa"/>
              <w:right w:w="100" w:type="dxa"/>
            </w:tcMar>
          </w:tcPr>
          <w:p w14:paraId="59DA02C3" w14:textId="77777777" w:rsidR="002E161B" w:rsidRDefault="00CE3D94">
            <w:pPr>
              <w:widowControl w:val="0"/>
              <w:pBdr>
                <w:top w:val="nil"/>
                <w:left w:val="nil"/>
                <w:bottom w:val="nil"/>
                <w:right w:val="nil"/>
                <w:between w:val="nil"/>
              </w:pBdr>
              <w:rPr>
                <w:sz w:val="20"/>
                <w:szCs w:val="20"/>
              </w:rPr>
            </w:pPr>
            <w:r>
              <w:rPr>
                <w:sz w:val="20"/>
                <w:szCs w:val="20"/>
              </w:rPr>
              <w:t>Every three years</w:t>
            </w:r>
          </w:p>
        </w:tc>
        <w:tc>
          <w:tcPr>
            <w:tcW w:w="7815" w:type="dxa"/>
            <w:shd w:val="clear" w:color="auto" w:fill="auto"/>
            <w:tcMar>
              <w:top w:w="100" w:type="dxa"/>
              <w:left w:w="100" w:type="dxa"/>
              <w:bottom w:w="100" w:type="dxa"/>
              <w:right w:w="100" w:type="dxa"/>
            </w:tcMar>
          </w:tcPr>
          <w:p w14:paraId="1BA8E0B0" w14:textId="77777777" w:rsidR="002E161B" w:rsidRDefault="00CE3D94">
            <w:pPr>
              <w:widowControl w:val="0"/>
              <w:pBdr>
                <w:top w:val="nil"/>
                <w:left w:val="nil"/>
                <w:bottom w:val="nil"/>
                <w:right w:val="nil"/>
                <w:between w:val="nil"/>
              </w:pBdr>
              <w:rPr>
                <w:sz w:val="20"/>
                <w:szCs w:val="20"/>
              </w:rPr>
            </w:pPr>
            <w:r>
              <w:rPr>
                <w:sz w:val="20"/>
                <w:szCs w:val="20"/>
              </w:rPr>
              <w:t>Exterior repaint of cavebus (Using Tekaloid Coach Paint).</w:t>
            </w:r>
          </w:p>
        </w:tc>
        <w:tc>
          <w:tcPr>
            <w:tcW w:w="5220" w:type="dxa"/>
            <w:shd w:val="clear" w:color="auto" w:fill="auto"/>
            <w:tcMar>
              <w:top w:w="100" w:type="dxa"/>
              <w:left w:w="100" w:type="dxa"/>
              <w:bottom w:w="100" w:type="dxa"/>
              <w:right w:w="100" w:type="dxa"/>
            </w:tcMar>
          </w:tcPr>
          <w:p w14:paraId="38C07E5B" w14:textId="77777777" w:rsidR="002E161B" w:rsidRDefault="00CE3D94">
            <w:pPr>
              <w:widowControl w:val="0"/>
              <w:pBdr>
                <w:top w:val="nil"/>
                <w:left w:val="nil"/>
                <w:bottom w:val="nil"/>
                <w:right w:val="nil"/>
                <w:between w:val="nil"/>
              </w:pBdr>
              <w:rPr>
                <w:sz w:val="20"/>
                <w:szCs w:val="20"/>
              </w:rPr>
            </w:pPr>
            <w:r>
              <w:rPr>
                <w:sz w:val="20"/>
                <w:szCs w:val="20"/>
              </w:rPr>
              <w:t>Cavebus Company.</w:t>
            </w:r>
          </w:p>
        </w:tc>
      </w:tr>
    </w:tbl>
    <w:p w14:paraId="0C62D124" w14:textId="77777777" w:rsidR="002E161B" w:rsidRDefault="00CE3D94">
      <w:pPr>
        <w:pBdr>
          <w:top w:val="nil"/>
          <w:left w:val="nil"/>
          <w:bottom w:val="nil"/>
          <w:right w:val="nil"/>
          <w:between w:val="nil"/>
        </w:pBdr>
        <w:spacing w:line="360" w:lineRule="auto"/>
        <w:rPr>
          <w:sz w:val="36"/>
          <w:szCs w:val="36"/>
        </w:rPr>
      </w:pPr>
      <w:r>
        <w:br w:type="page"/>
      </w:r>
    </w:p>
    <w:p w14:paraId="45FE0A46" w14:textId="77777777" w:rsidR="002E161B" w:rsidRDefault="00CE3D94">
      <w:pPr>
        <w:numPr>
          <w:ilvl w:val="0"/>
          <w:numId w:val="1"/>
        </w:numPr>
        <w:pBdr>
          <w:top w:val="nil"/>
          <w:left w:val="nil"/>
          <w:bottom w:val="nil"/>
          <w:right w:val="nil"/>
          <w:between w:val="nil"/>
        </w:pBdr>
        <w:spacing w:line="360" w:lineRule="auto"/>
        <w:rPr>
          <w:sz w:val="36"/>
          <w:szCs w:val="36"/>
        </w:rPr>
      </w:pPr>
      <w:r>
        <w:rPr>
          <w:sz w:val="36"/>
          <w:szCs w:val="36"/>
        </w:rPr>
        <w:t>Holiday Bus Risk Assessment</w:t>
      </w:r>
    </w:p>
    <w:tbl>
      <w:tblPr>
        <w:tblStyle w:val="a6"/>
        <w:tblW w:w="15405" w:type="dxa"/>
        <w:tblBorders>
          <w:top w:val="nil"/>
          <w:left w:val="nil"/>
          <w:bottom w:val="nil"/>
          <w:right w:val="nil"/>
          <w:insideH w:val="nil"/>
          <w:insideV w:val="nil"/>
        </w:tblBorders>
        <w:tblLayout w:type="fixed"/>
        <w:tblLook w:val="0600" w:firstRow="0" w:lastRow="0" w:firstColumn="0" w:lastColumn="0" w:noHBand="1" w:noVBand="1"/>
      </w:tblPr>
      <w:tblGrid>
        <w:gridCol w:w="1785"/>
        <w:gridCol w:w="4395"/>
        <w:gridCol w:w="1965"/>
        <w:gridCol w:w="3015"/>
        <w:gridCol w:w="1965"/>
        <w:gridCol w:w="2280"/>
      </w:tblGrid>
      <w:tr w:rsidR="002E161B" w14:paraId="66B69FFD" w14:textId="77777777">
        <w:trPr>
          <w:trHeight w:val="1350"/>
        </w:trPr>
        <w:tc>
          <w:tcPr>
            <w:tcW w:w="1785" w:type="dxa"/>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DDD021C" w14:textId="77777777" w:rsidR="002E161B" w:rsidRDefault="00CE3D94">
            <w:pPr>
              <w:spacing w:before="240" w:after="240" w:line="360" w:lineRule="auto"/>
              <w:jc w:val="center"/>
              <w:rPr>
                <w:rFonts w:ascii="Calibri" w:eastAsia="Calibri" w:hAnsi="Calibri" w:cs="Calibri"/>
                <w:sz w:val="20"/>
                <w:szCs w:val="20"/>
              </w:rPr>
            </w:pPr>
            <w:r>
              <w:rPr>
                <w:rFonts w:ascii="Calibri" w:eastAsia="Calibri" w:hAnsi="Calibri" w:cs="Calibri"/>
                <w:sz w:val="20"/>
                <w:szCs w:val="20"/>
              </w:rPr>
              <w:t>Name of activity, event, and location</w:t>
            </w:r>
          </w:p>
        </w:tc>
        <w:tc>
          <w:tcPr>
            <w:tcW w:w="4395" w:type="dxa"/>
            <w:vMerge w:val="restart"/>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62A6CE7A"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Holiday Bus</w:t>
            </w:r>
          </w:p>
          <w:p w14:paraId="344C0426"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i/>
                <w:sz w:val="20"/>
                <w:szCs w:val="20"/>
              </w:rPr>
              <w:t xml:space="preserve">(See additional Covid secure risk assessment for using / working on cavebuses during the pandemic) </w:t>
            </w:r>
            <w:r>
              <w:rPr>
                <w:rFonts w:ascii="Calibri" w:eastAsia="Calibri" w:hAnsi="Calibri" w:cs="Calibri"/>
                <w:sz w:val="20"/>
                <w:szCs w:val="20"/>
              </w:rPr>
              <w:t>Currently sited at Polyapes Scout Camp (Surrey). More locations to follow.</w:t>
            </w:r>
          </w:p>
        </w:tc>
        <w:tc>
          <w:tcPr>
            <w:tcW w:w="196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6347F9DF" w14:textId="77777777" w:rsidR="002E161B" w:rsidRDefault="00CE3D94">
            <w:pPr>
              <w:spacing w:before="240" w:after="240" w:line="360" w:lineRule="auto"/>
              <w:jc w:val="center"/>
              <w:rPr>
                <w:rFonts w:ascii="Calibri" w:eastAsia="Calibri" w:hAnsi="Calibri" w:cs="Calibri"/>
                <w:sz w:val="20"/>
                <w:szCs w:val="20"/>
              </w:rPr>
            </w:pPr>
            <w:r>
              <w:rPr>
                <w:rFonts w:ascii="Calibri" w:eastAsia="Calibri" w:hAnsi="Calibri" w:cs="Calibri"/>
                <w:sz w:val="20"/>
                <w:szCs w:val="20"/>
              </w:rPr>
              <w:t>Date of risk assessment</w:t>
            </w:r>
          </w:p>
        </w:tc>
        <w:tc>
          <w:tcPr>
            <w:tcW w:w="301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5B49D892"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1st July 2023</w:t>
            </w:r>
          </w:p>
        </w:tc>
        <w:tc>
          <w:tcPr>
            <w:tcW w:w="1965" w:type="dxa"/>
            <w:vMerge w:val="restart"/>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3B063CD8" w14:textId="77777777" w:rsidR="002E161B" w:rsidRDefault="00CE3D94">
            <w:pPr>
              <w:spacing w:before="240" w:after="240" w:line="360" w:lineRule="auto"/>
              <w:jc w:val="center"/>
              <w:rPr>
                <w:rFonts w:ascii="Calibri" w:eastAsia="Calibri" w:hAnsi="Calibri" w:cs="Calibri"/>
                <w:sz w:val="20"/>
                <w:szCs w:val="20"/>
              </w:rPr>
            </w:pPr>
            <w:r>
              <w:rPr>
                <w:rFonts w:ascii="Calibri" w:eastAsia="Calibri" w:hAnsi="Calibri" w:cs="Calibri"/>
                <w:sz w:val="20"/>
                <w:szCs w:val="20"/>
              </w:rPr>
              <w:t>Name of person doing this risk assessment</w:t>
            </w:r>
          </w:p>
        </w:tc>
        <w:tc>
          <w:tcPr>
            <w:tcW w:w="2280" w:type="dxa"/>
            <w:vMerge w:val="restart"/>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79590235"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Ma</w:t>
            </w:r>
            <w:r>
              <w:rPr>
                <w:rFonts w:ascii="Calibri" w:eastAsia="Calibri" w:hAnsi="Calibri" w:cs="Calibri"/>
                <w:sz w:val="20"/>
                <w:szCs w:val="20"/>
              </w:rPr>
              <w:t>rk Hoyle</w:t>
            </w:r>
          </w:p>
        </w:tc>
      </w:tr>
      <w:tr w:rsidR="002E161B" w14:paraId="37208014" w14:textId="77777777">
        <w:trPr>
          <w:trHeight w:val="1005"/>
        </w:trPr>
        <w:tc>
          <w:tcPr>
            <w:tcW w:w="178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724AD1E" w14:textId="77777777" w:rsidR="002E161B" w:rsidRDefault="002E161B">
            <w:pPr>
              <w:spacing w:line="360" w:lineRule="auto"/>
              <w:rPr>
                <w:sz w:val="36"/>
                <w:szCs w:val="36"/>
              </w:rPr>
            </w:pPr>
          </w:p>
        </w:tc>
        <w:tc>
          <w:tcPr>
            <w:tcW w:w="439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5120335" w14:textId="77777777" w:rsidR="002E161B" w:rsidRDefault="002E161B">
            <w:pPr>
              <w:widowControl w:val="0"/>
              <w:pBdr>
                <w:top w:val="nil"/>
                <w:left w:val="nil"/>
                <w:bottom w:val="nil"/>
                <w:right w:val="nil"/>
                <w:between w:val="nil"/>
              </w:pBdr>
              <w:spacing w:line="276" w:lineRule="auto"/>
              <w:rPr>
                <w:sz w:val="36"/>
                <w:szCs w:val="36"/>
              </w:rPr>
            </w:pPr>
          </w:p>
        </w:tc>
        <w:tc>
          <w:tcPr>
            <w:tcW w:w="196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3F11E1A5" w14:textId="77777777" w:rsidR="002E161B" w:rsidRDefault="00CE3D94">
            <w:pPr>
              <w:spacing w:before="240" w:after="240" w:line="360" w:lineRule="auto"/>
              <w:jc w:val="center"/>
              <w:rPr>
                <w:rFonts w:ascii="Calibri" w:eastAsia="Calibri" w:hAnsi="Calibri" w:cs="Calibri"/>
                <w:sz w:val="20"/>
                <w:szCs w:val="20"/>
              </w:rPr>
            </w:pPr>
            <w:r>
              <w:rPr>
                <w:rFonts w:ascii="Calibri" w:eastAsia="Calibri" w:hAnsi="Calibri" w:cs="Calibri"/>
                <w:sz w:val="20"/>
                <w:szCs w:val="20"/>
              </w:rPr>
              <w:t>Date of next review</w:t>
            </w:r>
          </w:p>
        </w:tc>
        <w:tc>
          <w:tcPr>
            <w:tcW w:w="30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C0A452B"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1st July 2024</w:t>
            </w:r>
          </w:p>
        </w:tc>
        <w:tc>
          <w:tcPr>
            <w:tcW w:w="196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10C4E60" w14:textId="77777777" w:rsidR="002E161B" w:rsidRDefault="002E161B">
            <w:pPr>
              <w:spacing w:line="360" w:lineRule="auto"/>
              <w:rPr>
                <w:sz w:val="36"/>
                <w:szCs w:val="36"/>
              </w:rPr>
            </w:pPr>
          </w:p>
        </w:tc>
        <w:tc>
          <w:tcPr>
            <w:tcW w:w="228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02784DA" w14:textId="77777777" w:rsidR="002E161B" w:rsidRDefault="002E161B">
            <w:pPr>
              <w:widowControl w:val="0"/>
              <w:pBdr>
                <w:top w:val="nil"/>
                <w:left w:val="nil"/>
                <w:bottom w:val="nil"/>
                <w:right w:val="nil"/>
                <w:between w:val="nil"/>
              </w:pBdr>
              <w:spacing w:line="276" w:lineRule="auto"/>
              <w:rPr>
                <w:sz w:val="36"/>
                <w:szCs w:val="36"/>
              </w:rPr>
            </w:pPr>
          </w:p>
        </w:tc>
      </w:tr>
    </w:tbl>
    <w:p w14:paraId="74DE53DB" w14:textId="77777777" w:rsidR="002E161B" w:rsidRDefault="00CE3D94">
      <w:pPr>
        <w:pStyle w:val="Heading3"/>
        <w:keepNext w:val="0"/>
        <w:spacing w:before="280" w:line="276" w:lineRule="auto"/>
        <w:ind w:left="0" w:right="0"/>
        <w:rPr>
          <w:rFonts w:ascii="Calibri" w:eastAsia="Calibri" w:hAnsi="Calibri" w:cs="Calibri"/>
          <w:sz w:val="20"/>
          <w:szCs w:val="20"/>
        </w:rPr>
      </w:pPr>
      <w:bookmarkStart w:id="6" w:name="_heading=h.4qn1ga69q0xu" w:colFirst="0" w:colLast="0"/>
      <w:bookmarkEnd w:id="6"/>
      <w:r>
        <w:rPr>
          <w:rFonts w:ascii="Calibri" w:eastAsia="Calibri" w:hAnsi="Calibri" w:cs="Calibri"/>
          <w:sz w:val="20"/>
          <w:szCs w:val="20"/>
        </w:rPr>
        <w:t xml:space="preserve"> NOTE: Holiday Bus not to be used until NYA/Scouts Green status (and end of pandemic).</w:t>
      </w:r>
    </w:p>
    <w:p w14:paraId="1043FB89" w14:textId="77777777" w:rsidR="002E161B" w:rsidRDefault="002E161B"/>
    <w:tbl>
      <w:tblPr>
        <w:tblStyle w:val="a7"/>
        <w:tblW w:w="15573" w:type="dxa"/>
        <w:tblBorders>
          <w:top w:val="nil"/>
          <w:left w:val="nil"/>
          <w:bottom w:val="nil"/>
          <w:right w:val="nil"/>
          <w:insideH w:val="nil"/>
          <w:insideV w:val="nil"/>
        </w:tblBorders>
        <w:tblLayout w:type="fixed"/>
        <w:tblLook w:val="0600" w:firstRow="0" w:lastRow="0" w:firstColumn="0" w:lastColumn="0" w:noHBand="1" w:noVBand="1"/>
      </w:tblPr>
      <w:tblGrid>
        <w:gridCol w:w="1714"/>
        <w:gridCol w:w="1952"/>
        <w:gridCol w:w="6736"/>
        <w:gridCol w:w="1192"/>
        <w:gridCol w:w="3979"/>
      </w:tblGrid>
      <w:tr w:rsidR="002E161B" w14:paraId="577A206A" w14:textId="77777777">
        <w:trPr>
          <w:trHeight w:val="1921"/>
        </w:trPr>
        <w:tc>
          <w:tcPr>
            <w:tcW w:w="171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B157DBB" w14:textId="77777777" w:rsidR="002E161B" w:rsidRDefault="00CE3D94">
            <w:pPr>
              <w:spacing w:before="240" w:after="240" w:line="360" w:lineRule="auto"/>
              <w:jc w:val="center"/>
              <w:rPr>
                <w:rFonts w:ascii="Calibri" w:eastAsia="Calibri" w:hAnsi="Calibri" w:cs="Calibri"/>
                <w:sz w:val="20"/>
                <w:szCs w:val="20"/>
              </w:rPr>
            </w:pPr>
            <w:r>
              <w:rPr>
                <w:rFonts w:ascii="Calibri" w:eastAsia="Calibri" w:hAnsi="Calibri" w:cs="Calibri"/>
                <w:sz w:val="20"/>
                <w:szCs w:val="20"/>
              </w:rPr>
              <w:t>Hazard</w:t>
            </w:r>
          </w:p>
        </w:tc>
        <w:tc>
          <w:tcPr>
            <w:tcW w:w="1952"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228522F0" w14:textId="77777777" w:rsidR="002E161B" w:rsidRDefault="00CE3D94">
            <w:pPr>
              <w:spacing w:before="240" w:after="240" w:line="360" w:lineRule="auto"/>
              <w:jc w:val="center"/>
              <w:rPr>
                <w:rFonts w:ascii="Calibri" w:eastAsia="Calibri" w:hAnsi="Calibri" w:cs="Calibri"/>
                <w:sz w:val="20"/>
                <w:szCs w:val="20"/>
              </w:rPr>
            </w:pPr>
            <w:r>
              <w:rPr>
                <w:rFonts w:ascii="Calibri" w:eastAsia="Calibri" w:hAnsi="Calibri" w:cs="Calibri"/>
                <w:sz w:val="20"/>
                <w:szCs w:val="20"/>
              </w:rPr>
              <w:t>Who is at risk?</w:t>
            </w:r>
          </w:p>
          <w:p w14:paraId="689A06E9" w14:textId="77777777" w:rsidR="002E161B" w:rsidRDefault="00CE3D94">
            <w:pPr>
              <w:spacing w:before="240" w:after="240" w:line="360" w:lineRule="auto"/>
              <w:jc w:val="center"/>
              <w:rPr>
                <w:rFonts w:ascii="Calibri" w:eastAsia="Calibri" w:hAnsi="Calibri" w:cs="Calibri"/>
                <w:sz w:val="20"/>
                <w:szCs w:val="20"/>
              </w:rPr>
            </w:pPr>
            <w:r>
              <w:rPr>
                <w:rFonts w:ascii="Calibri" w:eastAsia="Calibri" w:hAnsi="Calibri" w:cs="Calibri"/>
                <w:sz w:val="20"/>
                <w:szCs w:val="20"/>
              </w:rPr>
              <w:t>(Level of risk)</w:t>
            </w:r>
          </w:p>
        </w:tc>
        <w:tc>
          <w:tcPr>
            <w:tcW w:w="6736"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7807FB8C" w14:textId="77777777" w:rsidR="002E161B" w:rsidRDefault="00CE3D94">
            <w:pPr>
              <w:spacing w:before="240" w:after="240" w:line="360" w:lineRule="auto"/>
              <w:jc w:val="center"/>
              <w:rPr>
                <w:rFonts w:ascii="Calibri" w:eastAsia="Calibri" w:hAnsi="Calibri" w:cs="Calibri"/>
                <w:sz w:val="20"/>
                <w:szCs w:val="20"/>
              </w:rPr>
            </w:pPr>
            <w:r>
              <w:rPr>
                <w:rFonts w:ascii="Calibri" w:eastAsia="Calibri" w:hAnsi="Calibri" w:cs="Calibri"/>
                <w:sz w:val="20"/>
                <w:szCs w:val="20"/>
              </w:rPr>
              <w:t>How are the risks already controlled?</w:t>
            </w:r>
          </w:p>
          <w:p w14:paraId="654A2111" w14:textId="77777777" w:rsidR="002E161B" w:rsidRDefault="00CE3D94">
            <w:pPr>
              <w:spacing w:before="240" w:after="240" w:line="360" w:lineRule="auto"/>
              <w:jc w:val="center"/>
              <w:rPr>
                <w:rFonts w:ascii="Calibri" w:eastAsia="Calibri" w:hAnsi="Calibri" w:cs="Calibri"/>
                <w:sz w:val="20"/>
                <w:szCs w:val="20"/>
              </w:rPr>
            </w:pPr>
            <w:r>
              <w:rPr>
                <w:rFonts w:ascii="Calibri" w:eastAsia="Calibri" w:hAnsi="Calibri" w:cs="Calibri"/>
                <w:sz w:val="20"/>
                <w:szCs w:val="20"/>
              </w:rPr>
              <w:t>What extra controls are needed?</w:t>
            </w:r>
          </w:p>
          <w:p w14:paraId="67E38914" w14:textId="77777777" w:rsidR="002E161B" w:rsidRDefault="00CE3D94">
            <w:pPr>
              <w:spacing w:before="240" w:after="240" w:line="360" w:lineRule="auto"/>
              <w:jc w:val="center"/>
              <w:rPr>
                <w:rFonts w:ascii="Calibri" w:eastAsia="Calibri" w:hAnsi="Calibri" w:cs="Calibri"/>
                <w:sz w:val="20"/>
                <w:szCs w:val="20"/>
              </w:rPr>
            </w:pPr>
            <w:r>
              <w:rPr>
                <w:rFonts w:ascii="Calibri" w:eastAsia="Calibri" w:hAnsi="Calibri" w:cs="Calibri"/>
                <w:sz w:val="20"/>
                <w:szCs w:val="20"/>
              </w:rPr>
              <w:t>(Controls)</w:t>
            </w:r>
          </w:p>
        </w:tc>
        <w:tc>
          <w:tcPr>
            <w:tcW w:w="1192"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1F0EA06E" w14:textId="77777777" w:rsidR="002E161B" w:rsidRDefault="00CE3D94">
            <w:pPr>
              <w:spacing w:before="240" w:after="240" w:line="360" w:lineRule="auto"/>
              <w:jc w:val="center"/>
              <w:rPr>
                <w:rFonts w:ascii="Calibri" w:eastAsia="Calibri" w:hAnsi="Calibri" w:cs="Calibri"/>
                <w:sz w:val="20"/>
                <w:szCs w:val="20"/>
              </w:rPr>
            </w:pPr>
            <w:r>
              <w:rPr>
                <w:rFonts w:ascii="Calibri" w:eastAsia="Calibri" w:hAnsi="Calibri" w:cs="Calibri"/>
                <w:sz w:val="20"/>
                <w:szCs w:val="20"/>
              </w:rPr>
              <w:t>Risk (after control measures put in place)</w:t>
            </w:r>
          </w:p>
        </w:tc>
        <w:tc>
          <w:tcPr>
            <w:tcW w:w="3979"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0F2D5F7A" w14:textId="77777777" w:rsidR="002E161B" w:rsidRDefault="00CE3D94">
            <w:pPr>
              <w:spacing w:before="240" w:after="240" w:line="360" w:lineRule="auto"/>
              <w:jc w:val="center"/>
              <w:rPr>
                <w:rFonts w:ascii="Calibri" w:eastAsia="Calibri" w:hAnsi="Calibri" w:cs="Calibri"/>
                <w:sz w:val="20"/>
                <w:szCs w:val="20"/>
              </w:rPr>
            </w:pPr>
            <w:r>
              <w:rPr>
                <w:rFonts w:ascii="Calibri" w:eastAsia="Calibri" w:hAnsi="Calibri" w:cs="Calibri"/>
                <w:sz w:val="20"/>
                <w:szCs w:val="20"/>
              </w:rPr>
              <w:t>What has changed that needs to be thought about and controlled?</w:t>
            </w:r>
          </w:p>
          <w:p w14:paraId="5AB471AF" w14:textId="77777777" w:rsidR="002E161B" w:rsidRDefault="00CE3D94">
            <w:pPr>
              <w:spacing w:before="240" w:after="240" w:line="360" w:lineRule="auto"/>
              <w:jc w:val="center"/>
              <w:rPr>
                <w:rFonts w:ascii="Calibri" w:eastAsia="Calibri" w:hAnsi="Calibri" w:cs="Calibri"/>
                <w:sz w:val="20"/>
                <w:szCs w:val="20"/>
              </w:rPr>
            </w:pPr>
            <w:r>
              <w:rPr>
                <w:rFonts w:ascii="Calibri" w:eastAsia="Calibri" w:hAnsi="Calibri" w:cs="Calibri"/>
                <w:sz w:val="20"/>
                <w:szCs w:val="20"/>
              </w:rPr>
              <w:t>(Further controls)</w:t>
            </w:r>
          </w:p>
        </w:tc>
      </w:tr>
      <w:tr w:rsidR="002E161B" w14:paraId="5DC60AA0" w14:textId="77777777">
        <w:trPr>
          <w:trHeight w:val="1625"/>
        </w:trPr>
        <w:tc>
          <w:tcPr>
            <w:tcW w:w="17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3A542F"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Slips, trips and falls.</w:t>
            </w:r>
          </w:p>
        </w:tc>
        <w:tc>
          <w:tcPr>
            <w:tcW w:w="19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BC4219"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Users, site staff, cavebus company staff.</w:t>
            </w:r>
          </w:p>
          <w:p w14:paraId="2440ADAD"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(Low)</w:t>
            </w:r>
          </w:p>
        </w:tc>
        <w:tc>
          <w:tcPr>
            <w:tcW w:w="6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538250"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All floor edges are clearly marked, where floor levels change. Stairs have a handrail to assist stair users.</w:t>
            </w:r>
          </w:p>
        </w:tc>
        <w:tc>
          <w:tcPr>
            <w:tcW w:w="11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BB274D"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Low.</w:t>
            </w:r>
          </w:p>
        </w:tc>
        <w:tc>
          <w:tcPr>
            <w:tcW w:w="39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DFB8EB"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Ensure that stairs are kept clear of luggage etc.</w:t>
            </w:r>
          </w:p>
        </w:tc>
      </w:tr>
      <w:tr w:rsidR="002E161B" w14:paraId="7F5665DF" w14:textId="77777777">
        <w:trPr>
          <w:trHeight w:val="3185"/>
        </w:trPr>
        <w:tc>
          <w:tcPr>
            <w:tcW w:w="17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9294B0"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Fire.</w:t>
            </w:r>
          </w:p>
        </w:tc>
        <w:tc>
          <w:tcPr>
            <w:tcW w:w="19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5EE161"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Users, site staff, cavebus company staff.</w:t>
            </w:r>
          </w:p>
          <w:p w14:paraId="35F91DFB"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(Moderate)</w:t>
            </w:r>
          </w:p>
        </w:tc>
        <w:tc>
          <w:tcPr>
            <w:tcW w:w="6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FFF48F"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Fire extinguishers provided on each level. Four emergency exits downstairs and one emergency fire window upstairs. No cooking or naked flames allowed on the bus. Cooking to be done at cooking stations away from the bus. All combustible materials used up to</w:t>
            </w:r>
            <w:r>
              <w:rPr>
                <w:rFonts w:ascii="Calibri" w:eastAsia="Calibri" w:hAnsi="Calibri" w:cs="Calibri"/>
                <w:sz w:val="20"/>
                <w:szCs w:val="20"/>
              </w:rPr>
              <w:t xml:space="preserve"> CRIB 5 standard (Minimum).</w:t>
            </w:r>
          </w:p>
          <w:p w14:paraId="6655EBA3"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No smoking onboard the holiday bus.</w:t>
            </w:r>
          </w:p>
          <w:p w14:paraId="093DB651"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Fire alarms fitted on both floors.</w:t>
            </w:r>
          </w:p>
        </w:tc>
        <w:tc>
          <w:tcPr>
            <w:tcW w:w="11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87FCB2"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Low.</w:t>
            </w:r>
          </w:p>
        </w:tc>
        <w:tc>
          <w:tcPr>
            <w:tcW w:w="39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F60624"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 xml:space="preserve"> </w:t>
            </w:r>
          </w:p>
        </w:tc>
      </w:tr>
      <w:tr w:rsidR="002E161B" w14:paraId="75412D34" w14:textId="77777777">
        <w:trPr>
          <w:trHeight w:val="1878"/>
        </w:trPr>
        <w:tc>
          <w:tcPr>
            <w:tcW w:w="17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8F1133"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Vehicle Movement.</w:t>
            </w:r>
          </w:p>
        </w:tc>
        <w:tc>
          <w:tcPr>
            <w:tcW w:w="19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93AEA9"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Users, site staff, cavebus company staff. (Low)</w:t>
            </w:r>
          </w:p>
        </w:tc>
        <w:tc>
          <w:tcPr>
            <w:tcW w:w="6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A08121"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Bus disabled, air brakes locked on and spring parking brake manually wound on. Wheels also chocked.</w:t>
            </w:r>
          </w:p>
          <w:p w14:paraId="0786B305"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Air suspension disabled to minimise movement in the wind.</w:t>
            </w:r>
          </w:p>
        </w:tc>
        <w:tc>
          <w:tcPr>
            <w:tcW w:w="11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8E8D2C"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Low.</w:t>
            </w:r>
          </w:p>
        </w:tc>
        <w:tc>
          <w:tcPr>
            <w:tcW w:w="39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CAC054"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 xml:space="preserve"> </w:t>
            </w:r>
          </w:p>
        </w:tc>
      </w:tr>
      <w:tr w:rsidR="002E161B" w14:paraId="085A2AA6" w14:textId="77777777">
        <w:trPr>
          <w:trHeight w:val="1340"/>
        </w:trPr>
        <w:tc>
          <w:tcPr>
            <w:tcW w:w="17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702A29"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Clean Air Supply and ventilation.</w:t>
            </w:r>
          </w:p>
        </w:tc>
        <w:tc>
          <w:tcPr>
            <w:tcW w:w="19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0E53EA"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Users, site staff, cavebus company staff. (Low)</w:t>
            </w:r>
          </w:p>
        </w:tc>
        <w:tc>
          <w:tcPr>
            <w:tcW w:w="6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B61CDD"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Air vents on both floors of the cavebus. Extractor fan fitted in the upper saloon to pull old air out of the vehicle and pull clean air into the vehicle.</w:t>
            </w:r>
          </w:p>
        </w:tc>
        <w:tc>
          <w:tcPr>
            <w:tcW w:w="11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7E107E"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Low.</w:t>
            </w:r>
          </w:p>
        </w:tc>
        <w:tc>
          <w:tcPr>
            <w:tcW w:w="39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4B932E"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 xml:space="preserve"> </w:t>
            </w:r>
          </w:p>
        </w:tc>
      </w:tr>
      <w:tr w:rsidR="002E161B" w14:paraId="6506B02D" w14:textId="77777777">
        <w:trPr>
          <w:trHeight w:val="1340"/>
        </w:trPr>
        <w:tc>
          <w:tcPr>
            <w:tcW w:w="17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22DB1B"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Electrical faults.</w:t>
            </w:r>
          </w:p>
        </w:tc>
        <w:tc>
          <w:tcPr>
            <w:tcW w:w="19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3C4226"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Users, site staff, cavebus company staff.</w:t>
            </w:r>
          </w:p>
          <w:p w14:paraId="5CC26D24"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(Low)</w:t>
            </w:r>
          </w:p>
        </w:tc>
        <w:tc>
          <w:tcPr>
            <w:tcW w:w="6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E1E6E8"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All electrical work fitted and approved by a qualified electrician. Bus electrics disabled and batteries removed.</w:t>
            </w:r>
          </w:p>
        </w:tc>
        <w:tc>
          <w:tcPr>
            <w:tcW w:w="11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64212E"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Low.</w:t>
            </w:r>
          </w:p>
        </w:tc>
        <w:tc>
          <w:tcPr>
            <w:tcW w:w="39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59C5D1"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 xml:space="preserve"> </w:t>
            </w:r>
          </w:p>
        </w:tc>
      </w:tr>
      <w:tr w:rsidR="002E161B" w14:paraId="05BA0DA9" w14:textId="77777777">
        <w:trPr>
          <w:trHeight w:val="2105"/>
        </w:trPr>
        <w:tc>
          <w:tcPr>
            <w:tcW w:w="17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A1929A"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Vermin.</w:t>
            </w:r>
          </w:p>
        </w:tc>
        <w:tc>
          <w:tcPr>
            <w:tcW w:w="19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81F921"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Users, site staff, cavebus company staff.</w:t>
            </w:r>
          </w:p>
          <w:p w14:paraId="2E3F695D"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(Low)</w:t>
            </w:r>
          </w:p>
        </w:tc>
        <w:tc>
          <w:tcPr>
            <w:tcW w:w="6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B9F0B9"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No food allowed onboard the ve</w:t>
            </w:r>
            <w:r>
              <w:rPr>
                <w:rFonts w:ascii="Calibri" w:eastAsia="Calibri" w:hAnsi="Calibri" w:cs="Calibri"/>
                <w:sz w:val="20"/>
                <w:szCs w:val="20"/>
              </w:rPr>
              <w:t>hicle. Groups to clean up after themselves and bus to be inspected for cleanliness / signs of vermin between groups.</w:t>
            </w:r>
          </w:p>
          <w:p w14:paraId="6554BE2C"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Three monthly deep clean to be performed by Cavebus company.</w:t>
            </w:r>
          </w:p>
        </w:tc>
        <w:tc>
          <w:tcPr>
            <w:tcW w:w="11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109D6F"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Low.</w:t>
            </w:r>
          </w:p>
        </w:tc>
        <w:tc>
          <w:tcPr>
            <w:tcW w:w="39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74AA67"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 xml:space="preserve"> </w:t>
            </w:r>
          </w:p>
        </w:tc>
      </w:tr>
      <w:tr w:rsidR="002E161B" w14:paraId="50A2155C" w14:textId="77777777">
        <w:trPr>
          <w:trHeight w:val="2105"/>
        </w:trPr>
        <w:tc>
          <w:tcPr>
            <w:tcW w:w="17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AAB082"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Heat (temperature)</w:t>
            </w:r>
          </w:p>
        </w:tc>
        <w:tc>
          <w:tcPr>
            <w:tcW w:w="19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425A32"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Users, site staff, cavebus company staff.</w:t>
            </w:r>
          </w:p>
          <w:p w14:paraId="148B0A61"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(Moderate)</w:t>
            </w:r>
          </w:p>
        </w:tc>
        <w:tc>
          <w:tcPr>
            <w:tcW w:w="6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19F964" w14:textId="77777777" w:rsidR="002E161B" w:rsidRDefault="00CE3D94">
            <w:pPr>
              <w:spacing w:before="240" w:after="240" w:line="360" w:lineRule="auto"/>
              <w:rPr>
                <w:rFonts w:ascii="Calibri" w:eastAsia="Calibri" w:hAnsi="Calibri" w:cs="Calibri"/>
                <w:sz w:val="20"/>
                <w:szCs w:val="20"/>
              </w:rPr>
            </w:pPr>
            <w:r>
              <w:rPr>
                <w:rFonts w:ascii="Calibri" w:eastAsia="Calibri" w:hAnsi="Calibri" w:cs="Calibri"/>
                <w:sz w:val="20"/>
                <w:szCs w:val="20"/>
              </w:rPr>
              <w:t>Regularly check the temperature in the bus to ensure that it is safe for participants.</w:t>
            </w:r>
          </w:p>
        </w:tc>
        <w:tc>
          <w:tcPr>
            <w:tcW w:w="11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81361D" w14:textId="77777777" w:rsidR="002E161B" w:rsidRDefault="002E161B">
            <w:pPr>
              <w:spacing w:before="240" w:after="240" w:line="360" w:lineRule="auto"/>
              <w:rPr>
                <w:rFonts w:ascii="Calibri" w:eastAsia="Calibri" w:hAnsi="Calibri" w:cs="Calibri"/>
                <w:sz w:val="20"/>
                <w:szCs w:val="20"/>
              </w:rPr>
            </w:pPr>
          </w:p>
        </w:tc>
        <w:tc>
          <w:tcPr>
            <w:tcW w:w="39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05C6A2" w14:textId="77777777" w:rsidR="002E161B" w:rsidRDefault="002E161B">
            <w:pPr>
              <w:spacing w:before="240" w:after="240" w:line="360" w:lineRule="auto"/>
              <w:rPr>
                <w:rFonts w:ascii="Calibri" w:eastAsia="Calibri" w:hAnsi="Calibri" w:cs="Calibri"/>
                <w:sz w:val="20"/>
                <w:szCs w:val="20"/>
              </w:rPr>
            </w:pPr>
          </w:p>
        </w:tc>
      </w:tr>
    </w:tbl>
    <w:p w14:paraId="751A4276" w14:textId="77777777" w:rsidR="002E161B" w:rsidRDefault="00CE3D94">
      <w:pPr>
        <w:pStyle w:val="Heading3"/>
        <w:keepNext w:val="0"/>
        <w:spacing w:before="280" w:after="80" w:line="360" w:lineRule="auto"/>
        <w:ind w:left="0" w:right="0"/>
        <w:rPr>
          <w:rFonts w:ascii="Calibri" w:eastAsia="Calibri" w:hAnsi="Calibri" w:cs="Calibri"/>
          <w:sz w:val="26"/>
          <w:szCs w:val="26"/>
        </w:rPr>
      </w:pPr>
      <w:bookmarkStart w:id="7" w:name="_heading=h.2kxuoydk9z7z" w:colFirst="0" w:colLast="0"/>
      <w:bookmarkEnd w:id="7"/>
      <w:r>
        <w:rPr>
          <w:rFonts w:ascii="Calibri" w:eastAsia="Calibri" w:hAnsi="Calibri" w:cs="Calibri"/>
          <w:sz w:val="26"/>
          <w:szCs w:val="26"/>
        </w:rPr>
        <w:t xml:space="preserve"> </w:t>
      </w:r>
    </w:p>
    <w:p w14:paraId="0B74931E" w14:textId="77777777" w:rsidR="002E161B" w:rsidRDefault="002E161B">
      <w:pPr>
        <w:pBdr>
          <w:top w:val="nil"/>
          <w:left w:val="nil"/>
          <w:bottom w:val="nil"/>
          <w:right w:val="nil"/>
          <w:between w:val="nil"/>
        </w:pBdr>
        <w:spacing w:line="360" w:lineRule="auto"/>
        <w:rPr>
          <w:sz w:val="36"/>
          <w:szCs w:val="36"/>
        </w:rPr>
      </w:pPr>
    </w:p>
    <w:sectPr w:rsidR="002E161B">
      <w:headerReference w:type="even" r:id="rId8"/>
      <w:headerReference w:type="default" r:id="rId9"/>
      <w:headerReference w:type="first" r:id="rId10"/>
      <w:pgSz w:w="16834" w:h="11909" w:orient="landscape"/>
      <w:pgMar w:top="568" w:right="544" w:bottom="90" w:left="720" w:header="706" w:footer="38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8CDD2" w14:textId="77777777" w:rsidR="00000000" w:rsidRDefault="00CE3D94">
      <w:r>
        <w:separator/>
      </w:r>
    </w:p>
  </w:endnote>
  <w:endnote w:type="continuationSeparator" w:id="0">
    <w:p w14:paraId="42E72FB9" w14:textId="77777777" w:rsidR="00000000" w:rsidRDefault="00CE3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CAF42" w14:textId="77777777" w:rsidR="00000000" w:rsidRDefault="00CE3D94">
      <w:r>
        <w:separator/>
      </w:r>
    </w:p>
  </w:footnote>
  <w:footnote w:type="continuationSeparator" w:id="0">
    <w:p w14:paraId="7B95A152" w14:textId="77777777" w:rsidR="00000000" w:rsidRDefault="00CE3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36A3" w14:textId="77777777" w:rsidR="002E161B" w:rsidRDefault="00CE3D94">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4E1DD42" w14:textId="77777777" w:rsidR="002E161B" w:rsidRDefault="002E161B">
    <w:pPr>
      <w:pBdr>
        <w:top w:val="nil"/>
        <w:left w:val="nil"/>
        <w:bottom w:val="nil"/>
        <w:right w:val="nil"/>
        <w:between w:val="nil"/>
      </w:pBdr>
      <w:tabs>
        <w:tab w:val="center" w:pos="4153"/>
        <w:tab w:val="right" w:pos="8306"/>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B63D" w14:textId="77777777" w:rsidR="002E161B" w:rsidRDefault="002E161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172C1" w14:textId="77777777" w:rsidR="002E161B" w:rsidRDefault="00CE3D94">
    <w:pPr>
      <w:pBdr>
        <w:top w:val="nil"/>
        <w:left w:val="nil"/>
        <w:bottom w:val="nil"/>
        <w:right w:val="nil"/>
        <w:between w:val="nil"/>
      </w:pBdr>
      <w:tabs>
        <w:tab w:val="center" w:pos="4153"/>
        <w:tab w:val="right" w:pos="8306"/>
      </w:tabs>
      <w:ind w:right="270"/>
      <w:jc w:val="right"/>
      <w:rPr>
        <w:color w:val="000000"/>
      </w:rPr>
    </w:pPr>
    <w:r>
      <w:rPr>
        <w:color w:val="000000"/>
      </w:rPr>
      <w:t>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B1EA0"/>
    <w:multiLevelType w:val="multilevel"/>
    <w:tmpl w:val="3C90CB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D5C6FF6"/>
    <w:multiLevelType w:val="multilevel"/>
    <w:tmpl w:val="161A2D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AAD0B98"/>
    <w:multiLevelType w:val="multilevel"/>
    <w:tmpl w:val="0E1A73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73799618">
    <w:abstractNumId w:val="0"/>
  </w:num>
  <w:num w:numId="2" w16cid:durableId="1987079636">
    <w:abstractNumId w:val="1"/>
  </w:num>
  <w:num w:numId="3" w16cid:durableId="365837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1B"/>
    <w:rsid w:val="002E161B"/>
    <w:rsid w:val="00CE3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32720"/>
  <w15:docId w15:val="{215E16A3-AAE9-4DE4-ACD6-9E338471B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10348"/>
      </w:tabs>
      <w:ind w:right="-2"/>
      <w:outlineLvl w:val="0"/>
    </w:pPr>
    <w:rPr>
      <w:b/>
    </w:rPr>
  </w:style>
  <w:style w:type="paragraph" w:styleId="Heading2">
    <w:name w:val="heading 2"/>
    <w:basedOn w:val="Normal"/>
    <w:next w:val="Normal"/>
    <w:uiPriority w:val="9"/>
    <w:unhideWhenUsed/>
    <w:qFormat/>
    <w:pPr>
      <w:keepNext/>
      <w:tabs>
        <w:tab w:val="left" w:pos="10348"/>
      </w:tabs>
      <w:ind w:left="-142" w:right="-2"/>
      <w:outlineLvl w:val="1"/>
    </w:pPr>
    <w:rPr>
      <w:b/>
      <w:u w:val="single"/>
    </w:rPr>
  </w:style>
  <w:style w:type="paragraph" w:styleId="Heading3">
    <w:name w:val="heading 3"/>
    <w:basedOn w:val="Normal"/>
    <w:next w:val="Normal"/>
    <w:uiPriority w:val="9"/>
    <w:unhideWhenUsed/>
    <w:qFormat/>
    <w:pPr>
      <w:keepNext/>
      <w:tabs>
        <w:tab w:val="left" w:pos="2268"/>
        <w:tab w:val="left" w:pos="10348"/>
      </w:tabs>
      <w:ind w:left="-142" w:right="-2"/>
      <w:outlineLvl w:val="2"/>
    </w:pPr>
    <w:rPr>
      <w:b/>
    </w:rPr>
  </w:style>
  <w:style w:type="paragraph" w:styleId="Heading4">
    <w:name w:val="heading 4"/>
    <w:basedOn w:val="Normal"/>
    <w:next w:val="Normal"/>
    <w:uiPriority w:val="9"/>
    <w:semiHidden/>
    <w:unhideWhenUsed/>
    <w:qFormat/>
    <w:pPr>
      <w:keepNext/>
      <w:tabs>
        <w:tab w:val="left" w:pos="2268"/>
      </w:tabs>
      <w:ind w:left="-142"/>
      <w:outlineLvl w:val="3"/>
    </w:pPr>
    <w:rPr>
      <w:b/>
    </w:rPr>
  </w:style>
  <w:style w:type="paragraph" w:styleId="Heading5">
    <w:name w:val="heading 5"/>
    <w:basedOn w:val="Normal"/>
    <w:next w:val="Normal"/>
    <w:uiPriority w:val="9"/>
    <w:semiHidden/>
    <w:unhideWhenUsed/>
    <w:qFormat/>
    <w:pPr>
      <w:keepNext/>
      <w:jc w:val="right"/>
      <w:outlineLvl w:val="4"/>
    </w:pPr>
    <w:rPr>
      <w:b/>
      <w:i/>
    </w:rPr>
  </w:style>
  <w:style w:type="paragraph" w:styleId="Heading6">
    <w:name w:val="heading 6"/>
    <w:basedOn w:val="Normal"/>
    <w:next w:val="Normal"/>
    <w:uiPriority w:val="9"/>
    <w:semiHidden/>
    <w:unhideWhenUsed/>
    <w:qFormat/>
    <w:pPr>
      <w:keepNext/>
      <w:tabs>
        <w:tab w:val="left" w:pos="2694"/>
        <w:tab w:val="left" w:pos="5529"/>
        <w:tab w:val="left" w:pos="10348"/>
      </w:tabs>
      <w:outlineLvl w:val="5"/>
    </w:pPr>
    <w:rPr>
      <w:b/>
      <w:sz w:val="20"/>
    </w:rPr>
  </w:style>
  <w:style w:type="paragraph" w:styleId="Heading7">
    <w:name w:val="heading 7"/>
    <w:basedOn w:val="Normal"/>
    <w:next w:val="Normal"/>
    <w:qFormat/>
    <w:pPr>
      <w:keepNext/>
      <w:outlineLvl w:val="6"/>
    </w:pPr>
    <w:rPr>
      <w:b/>
      <w:u w:val="single"/>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Indent">
    <w:name w:val="Body Text Indent"/>
    <w:basedOn w:val="Normal"/>
    <w:pPr>
      <w:ind w:left="-142"/>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spacing w:line="360" w:lineRule="auto"/>
    </w:pPr>
  </w:style>
  <w:style w:type="paragraph" w:styleId="BodyText2">
    <w:name w:val="Body Text 2"/>
    <w:basedOn w:val="Normal"/>
    <w:pPr>
      <w:spacing w:line="360" w:lineRule="auto"/>
      <w:ind w:right="94"/>
    </w:pPr>
  </w:style>
  <w:style w:type="paragraph" w:styleId="BodyText3">
    <w:name w:val="Body Text 3"/>
    <w:basedOn w:val="Normal"/>
    <w:pPr>
      <w:tabs>
        <w:tab w:val="left" w:pos="15300"/>
      </w:tabs>
      <w:spacing w:line="360" w:lineRule="auto"/>
      <w:ind w:right="184"/>
    </w:pPr>
    <w:rPr>
      <w:color w:val="0000FF"/>
    </w:rPr>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pPr>
      <w:spacing w:line="280" w:lineRule="atLeast"/>
      <w:jc w:val="both"/>
    </w:pPr>
    <w:rPr>
      <w:rFonts w:ascii="Tahoma" w:hAnsi="Tahoma"/>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B053A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4cHyyaXKb7xVKQf0j3IOLn19ig==">AMUW2mWFnysZ0yXCKqNHXmKQwCZaEA1LOBzz93MOVZFjfCBEGn2z5TE4KZJ52GOfJ2vRsOefkBdVc2A+tFMjNSI15D6V9Qle58AXV+hVTT6ETxLtUh1EPFTHqpzMIMBELpmRNvSeJKuKVpdr/idbjUam9u6igUAjN1pgPw74K6DyeMpG8yICDedPeIyS/67Yd6QMkdu0QmTYyUi+3le3jEuaal3BEMkBa98/2isQjb6Hkr3310RhbM0AaddtxFra1AGa+ehsra9mZrvnSN94kqP0ohAaNv3BK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10E65001D1AAE43BBDF18E291EE6AEF" ma:contentTypeVersion="2" ma:contentTypeDescription="Create a new document." ma:contentTypeScope="" ma:versionID="76b8429e1882c48c59d43c29e05fa3dc">
  <xsd:schema xmlns:xsd="http://www.w3.org/2001/XMLSchema" xmlns:xs="http://www.w3.org/2001/XMLSchema" xmlns:p="http://schemas.microsoft.com/office/2006/metadata/properties" xmlns:ns2="9bd3fbf0-d36b-467c-84b3-be3d658d2bde" targetNamespace="http://schemas.microsoft.com/office/2006/metadata/properties" ma:root="true" ma:fieldsID="915e7082c942eb1c0120d664ce3761a3" ns2:_="">
    <xsd:import namespace="9bd3fbf0-d36b-467c-84b3-be3d658d2bd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3fbf0-d36b-467c-84b3-be3d658d2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9117E57-E921-4EFD-93FB-B5E4A3302984}"/>
</file>

<file path=customXml/itemProps3.xml><?xml version="1.0" encoding="utf-8"?>
<ds:datastoreItem xmlns:ds="http://schemas.openxmlformats.org/officeDocument/2006/customXml" ds:itemID="{878CAA56-52B6-48C9-9DC6-A6BC6D327D1B}"/>
</file>

<file path=customXml/itemProps4.xml><?xml version="1.0" encoding="utf-8"?>
<ds:datastoreItem xmlns:ds="http://schemas.openxmlformats.org/officeDocument/2006/customXml" ds:itemID="{EA052B33-16DA-4052-922B-9B97B8814C41}"/>
</file>

<file path=docProps/app.xml><?xml version="1.0" encoding="utf-8"?>
<Properties xmlns="http://schemas.openxmlformats.org/officeDocument/2006/extended-properties" xmlns:vt="http://schemas.openxmlformats.org/officeDocument/2006/docPropsVTypes">
  <Template>Normal</Template>
  <TotalTime>0</TotalTime>
  <Pages>10</Pages>
  <Words>2940</Words>
  <Characters>16764</Characters>
  <Application>Microsoft Office Word</Application>
  <DocSecurity>0</DocSecurity>
  <Lines>139</Lines>
  <Paragraphs>39</Paragraphs>
  <ScaleCrop>false</ScaleCrop>
  <Company/>
  <LinksUpToDate>false</LinksUpToDate>
  <CharactersWithSpaces>19665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Heather Dowling</cp:lastModifiedBy>
  <cp:revision>2</cp:revision>
  <dcterms:created xsi:type="dcterms:W3CDTF">2023-03-19T18:52:00Z</dcterms:created>
  <dcterms:modified xsi:type="dcterms:W3CDTF">2023-03-19T18:52:00Z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1585081842</vt:i4>
  </property>
  <property fmtid="{D5CDD505-2E9C-101B-9397-08002B2CF9AE}" pid="3" name="ContentTypeId">
    <vt:lpwstr>0x010100E10E65001D1AAE43BBDF18E291EE6AEF</vt:lpwstr>
  </property>
</Properties>
</file>