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B4055" w14:paraId="29F3BD2B" w14:textId="77777777" w:rsidTr="00090019">
        <w:tc>
          <w:tcPr>
            <w:tcW w:w="4508" w:type="dxa"/>
          </w:tcPr>
          <w:p w14:paraId="32166333" w14:textId="77777777" w:rsidR="004F6381" w:rsidRPr="00D91F83" w:rsidRDefault="004F6381" w:rsidP="004F6381">
            <w:pPr>
              <w:rPr>
                <w:rFonts w:ascii="Poppins" w:hAnsi="Poppins" w:cs="Poppins"/>
                <w:b/>
                <w:sz w:val="28"/>
                <w:szCs w:val="28"/>
              </w:rPr>
            </w:pPr>
            <w:r w:rsidRPr="00D91F83">
              <w:rPr>
                <w:rFonts w:ascii="Poppins" w:hAnsi="Poppins" w:cs="Poppins"/>
                <w:b/>
                <w:sz w:val="28"/>
                <w:szCs w:val="28"/>
              </w:rPr>
              <w:t>Volunteer Role Description</w:t>
            </w:r>
          </w:p>
          <w:p w14:paraId="1FE85D04" w14:textId="77777777" w:rsidR="004F6381" w:rsidRDefault="004F6381" w:rsidP="004F6381">
            <w:pPr>
              <w:rPr>
                <w:rFonts w:ascii="Poppins" w:hAnsi="Poppins" w:cs="Poppins"/>
                <w:b/>
                <w:sz w:val="28"/>
                <w:szCs w:val="28"/>
              </w:rPr>
            </w:pPr>
            <w:r>
              <w:rPr>
                <w:rFonts w:ascii="Poppins" w:hAnsi="Poppins" w:cs="Poppins"/>
                <w:b/>
                <w:sz w:val="28"/>
                <w:szCs w:val="28"/>
              </w:rPr>
              <w:t>RANGER ADVISER</w:t>
            </w:r>
          </w:p>
          <w:p w14:paraId="52C497B1" w14:textId="7F976DDC" w:rsidR="00EB4055" w:rsidRDefault="00EB4055" w:rsidP="00B626B0">
            <w:pPr>
              <w:rPr>
                <w:rFonts w:ascii="Poppins" w:hAnsi="Poppins" w:cs="Poppins"/>
                <w:b/>
                <w:sz w:val="28"/>
                <w:szCs w:val="28"/>
              </w:rPr>
            </w:pPr>
          </w:p>
        </w:tc>
        <w:tc>
          <w:tcPr>
            <w:tcW w:w="4508" w:type="dxa"/>
          </w:tcPr>
          <w:p w14:paraId="70EF5DF0" w14:textId="74E38783" w:rsidR="00EB4055" w:rsidRDefault="004F6381" w:rsidP="004F6381">
            <w:pPr>
              <w:jc w:val="right"/>
              <w:rPr>
                <w:rFonts w:ascii="Poppins" w:hAnsi="Poppins" w:cs="Poppins"/>
                <w:b/>
                <w:sz w:val="28"/>
                <w:szCs w:val="28"/>
              </w:rPr>
            </w:pPr>
            <w:r w:rsidRPr="004A418F">
              <w:rPr>
                <w:rFonts w:ascii="Poppins" w:hAnsi="Poppins" w:cs="Poppins"/>
                <w:b/>
                <w:noProof/>
                <w:sz w:val="28"/>
                <w:szCs w:val="28"/>
              </w:rPr>
              <w:drawing>
                <wp:inline distT="0" distB="0" distL="0" distR="0" wp14:anchorId="57D2B46F" wp14:editId="2A9F6D15">
                  <wp:extent cx="1979328" cy="1089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4751" cy="1098151"/>
                          </a:xfrm>
                          <a:prstGeom prst="rect">
                            <a:avLst/>
                          </a:prstGeom>
                        </pic:spPr>
                      </pic:pic>
                    </a:graphicData>
                  </a:graphic>
                </wp:inline>
              </w:drawing>
            </w:r>
          </w:p>
        </w:tc>
      </w:tr>
    </w:tbl>
    <w:p w14:paraId="5C0002C2" w14:textId="77777777" w:rsidR="009A6ED6" w:rsidRPr="00D91F83" w:rsidRDefault="009A6ED6" w:rsidP="00FE2F2D">
      <w:pPr>
        <w:spacing w:after="0" w:line="240" w:lineRule="auto"/>
        <w:rPr>
          <w:rFonts w:ascii="Poppins" w:hAnsi="Poppins" w:cs="Poppins"/>
        </w:rPr>
      </w:pPr>
    </w:p>
    <w:tbl>
      <w:tblPr>
        <w:tblStyle w:val="TableGrid"/>
        <w:tblW w:w="0" w:type="auto"/>
        <w:tblLook w:val="04A0" w:firstRow="1" w:lastRow="0" w:firstColumn="1" w:lastColumn="0" w:noHBand="0" w:noVBand="1"/>
      </w:tblPr>
      <w:tblGrid>
        <w:gridCol w:w="3256"/>
        <w:gridCol w:w="5760"/>
      </w:tblGrid>
      <w:tr w:rsidR="00125323" w:rsidRPr="00D91F83" w14:paraId="025B564A" w14:textId="77777777" w:rsidTr="007444D0">
        <w:tc>
          <w:tcPr>
            <w:tcW w:w="3256" w:type="dxa"/>
          </w:tcPr>
          <w:p w14:paraId="6DFEBDD2" w14:textId="4356E8CD" w:rsidR="00125323" w:rsidRPr="00D91F83" w:rsidRDefault="00125323" w:rsidP="00125323">
            <w:pPr>
              <w:spacing w:before="120" w:after="120"/>
              <w:rPr>
                <w:rFonts w:ascii="Poppins" w:hAnsi="Poppins" w:cs="Poppins"/>
                <w:b/>
                <w:bCs/>
              </w:rPr>
            </w:pPr>
            <w:r w:rsidRPr="00D91F83">
              <w:rPr>
                <w:rFonts w:ascii="Poppins" w:hAnsi="Poppins" w:cs="Poppins"/>
                <w:b/>
                <w:bCs/>
              </w:rPr>
              <w:t>Volunteer role title:</w:t>
            </w:r>
          </w:p>
        </w:tc>
        <w:tc>
          <w:tcPr>
            <w:tcW w:w="5760" w:type="dxa"/>
          </w:tcPr>
          <w:p w14:paraId="60C50B9C" w14:textId="671FAF9A" w:rsidR="00125323" w:rsidRPr="00D91F83" w:rsidRDefault="00ED7559" w:rsidP="00125323">
            <w:pPr>
              <w:spacing w:before="120" w:after="120"/>
              <w:rPr>
                <w:rFonts w:ascii="Poppins" w:hAnsi="Poppins" w:cs="Poppins"/>
              </w:rPr>
            </w:pPr>
            <w:r>
              <w:rPr>
                <w:rFonts w:ascii="Poppins" w:hAnsi="Poppins" w:cs="Poppins"/>
              </w:rPr>
              <w:t>Ranger Adviser</w:t>
            </w:r>
          </w:p>
        </w:tc>
      </w:tr>
      <w:tr w:rsidR="00125323" w:rsidRPr="00D91F83" w14:paraId="64658DF0" w14:textId="77777777" w:rsidTr="007444D0">
        <w:tc>
          <w:tcPr>
            <w:tcW w:w="3256" w:type="dxa"/>
          </w:tcPr>
          <w:p w14:paraId="6F8721A0" w14:textId="2B8B213E" w:rsidR="00125323" w:rsidRPr="00D91F83" w:rsidRDefault="00125323" w:rsidP="00125323">
            <w:pPr>
              <w:spacing w:before="120" w:after="120"/>
              <w:rPr>
                <w:rFonts w:ascii="Poppins" w:hAnsi="Poppins" w:cs="Poppins"/>
                <w:b/>
                <w:bCs/>
              </w:rPr>
            </w:pPr>
            <w:r w:rsidRPr="00D91F83">
              <w:rPr>
                <w:rFonts w:ascii="Poppins" w:hAnsi="Poppins" w:cs="Poppins"/>
                <w:b/>
                <w:bCs/>
              </w:rPr>
              <w:t>Supported by:</w:t>
            </w:r>
          </w:p>
        </w:tc>
        <w:tc>
          <w:tcPr>
            <w:tcW w:w="5760" w:type="dxa"/>
          </w:tcPr>
          <w:p w14:paraId="2E21DE9A" w14:textId="74B224A4" w:rsidR="00125323" w:rsidRPr="00D91F83" w:rsidRDefault="0025032D" w:rsidP="00125323">
            <w:pPr>
              <w:spacing w:before="120" w:after="120"/>
              <w:rPr>
                <w:rFonts w:ascii="Poppins" w:hAnsi="Poppins" w:cs="Poppins"/>
              </w:rPr>
            </w:pPr>
            <w:r>
              <w:rPr>
                <w:rFonts w:ascii="Poppins" w:hAnsi="Poppins" w:cs="Poppins"/>
              </w:rPr>
              <w:t>Next Gen Team Lead</w:t>
            </w:r>
          </w:p>
        </w:tc>
      </w:tr>
      <w:tr w:rsidR="00125323" w:rsidRPr="00D91F83" w14:paraId="74EC3AD3" w14:textId="77777777" w:rsidTr="007444D0">
        <w:tc>
          <w:tcPr>
            <w:tcW w:w="3256" w:type="dxa"/>
          </w:tcPr>
          <w:p w14:paraId="26563604" w14:textId="057E534C" w:rsidR="00125323" w:rsidRPr="00D91F83" w:rsidRDefault="00125323" w:rsidP="00125323">
            <w:pPr>
              <w:spacing w:before="120" w:after="120"/>
              <w:rPr>
                <w:rFonts w:ascii="Poppins" w:hAnsi="Poppins" w:cs="Poppins"/>
                <w:b/>
                <w:bCs/>
              </w:rPr>
            </w:pPr>
            <w:r w:rsidRPr="00D91F83">
              <w:rPr>
                <w:rFonts w:ascii="Poppins" w:hAnsi="Poppins" w:cs="Poppins"/>
                <w:b/>
                <w:bCs/>
              </w:rPr>
              <w:t>Length of time in role:</w:t>
            </w:r>
          </w:p>
        </w:tc>
        <w:tc>
          <w:tcPr>
            <w:tcW w:w="5760" w:type="dxa"/>
          </w:tcPr>
          <w:p w14:paraId="5462FF62" w14:textId="50BC2E86" w:rsidR="00125323" w:rsidRPr="00D91F83" w:rsidRDefault="00585A53" w:rsidP="00125323">
            <w:pPr>
              <w:spacing w:before="120" w:after="120"/>
              <w:rPr>
                <w:rFonts w:ascii="Poppins" w:hAnsi="Poppins" w:cs="Poppins"/>
              </w:rPr>
            </w:pPr>
            <w:r w:rsidRPr="00D91F83">
              <w:rPr>
                <w:rFonts w:ascii="Poppins" w:hAnsi="Poppins" w:cs="Poppins"/>
              </w:rPr>
              <w:t>3 years (may be extended by a further 2 ye</w:t>
            </w:r>
            <w:r w:rsidR="00006415">
              <w:rPr>
                <w:rFonts w:ascii="Poppins" w:hAnsi="Poppins" w:cs="Poppins"/>
              </w:rPr>
              <w:t>ars)</w:t>
            </w:r>
          </w:p>
        </w:tc>
      </w:tr>
      <w:tr w:rsidR="00125323" w:rsidRPr="00D91F83" w14:paraId="07E7487C" w14:textId="77777777" w:rsidTr="007444D0">
        <w:tc>
          <w:tcPr>
            <w:tcW w:w="3256" w:type="dxa"/>
          </w:tcPr>
          <w:p w14:paraId="2599A3E5" w14:textId="57F8EB9C" w:rsidR="00125323" w:rsidRPr="00D91F83" w:rsidRDefault="00125323" w:rsidP="00125323">
            <w:pPr>
              <w:spacing w:before="120" w:after="120"/>
              <w:rPr>
                <w:rFonts w:ascii="Poppins" w:hAnsi="Poppins" w:cs="Poppins"/>
                <w:b/>
                <w:bCs/>
              </w:rPr>
            </w:pPr>
            <w:r w:rsidRPr="00D91F83">
              <w:rPr>
                <w:rFonts w:ascii="Poppins" w:hAnsi="Poppins" w:cs="Poppins"/>
                <w:b/>
                <w:bCs/>
              </w:rPr>
              <w:t>Location/level:</w:t>
            </w:r>
          </w:p>
        </w:tc>
        <w:tc>
          <w:tcPr>
            <w:tcW w:w="5760" w:type="dxa"/>
          </w:tcPr>
          <w:p w14:paraId="123149C2" w14:textId="6BFE1449" w:rsidR="00125323" w:rsidRPr="00D91F83" w:rsidRDefault="00585A53" w:rsidP="00125323">
            <w:pPr>
              <w:spacing w:before="120" w:after="120"/>
              <w:rPr>
                <w:rFonts w:ascii="Poppins" w:hAnsi="Poppins" w:cs="Poppins"/>
              </w:rPr>
            </w:pPr>
            <w:r w:rsidRPr="00D91F83">
              <w:rPr>
                <w:rFonts w:ascii="Poppins" w:hAnsi="Poppins" w:cs="Poppins"/>
              </w:rPr>
              <w:t>Leeds County</w:t>
            </w:r>
          </w:p>
        </w:tc>
      </w:tr>
    </w:tbl>
    <w:p w14:paraId="3FCBF621" w14:textId="2A7C5D97" w:rsidR="00023E04" w:rsidRPr="007444D0" w:rsidRDefault="00023E04" w:rsidP="00916ED4">
      <w:pPr>
        <w:spacing w:before="240" w:after="120" w:line="240" w:lineRule="auto"/>
        <w:rPr>
          <w:rFonts w:ascii="Poppins" w:hAnsi="Poppins" w:cs="Poppins"/>
          <w:b/>
          <w:bCs/>
          <w:sz w:val="24"/>
          <w:szCs w:val="24"/>
        </w:rPr>
      </w:pPr>
      <w:r w:rsidRPr="007444D0">
        <w:rPr>
          <w:rFonts w:ascii="Poppins" w:hAnsi="Poppins" w:cs="Poppins"/>
          <w:b/>
          <w:bCs/>
          <w:sz w:val="24"/>
          <w:szCs w:val="24"/>
        </w:rPr>
        <w:t>What is the purpose of this role?</w:t>
      </w:r>
    </w:p>
    <w:p w14:paraId="001F2A99" w14:textId="6A1AA0C9" w:rsidR="00023E04" w:rsidRDefault="007869BC" w:rsidP="004F6381">
      <w:pPr>
        <w:spacing w:after="0" w:line="240" w:lineRule="auto"/>
        <w:rPr>
          <w:rFonts w:ascii="Poppins" w:hAnsi="Poppins" w:cs="Poppins"/>
        </w:rPr>
      </w:pPr>
      <w:r w:rsidRPr="007869BC">
        <w:rPr>
          <w:rFonts w:ascii="Poppins" w:hAnsi="Poppins" w:cs="Poppins"/>
        </w:rPr>
        <w:t>A Ranger Adviser</w:t>
      </w:r>
      <w:r w:rsidR="00D42EA9">
        <w:rPr>
          <w:rFonts w:ascii="Poppins" w:hAnsi="Poppins" w:cs="Poppins"/>
        </w:rPr>
        <w:t xml:space="preserve"> is a specialist in the Ranger programme. They will advise, motivate and communicate information about Rangers to the Leeds County team and other Girlguiding Leeds members</w:t>
      </w:r>
      <w:r w:rsidR="00991D37">
        <w:rPr>
          <w:rFonts w:ascii="Poppins" w:hAnsi="Poppins" w:cs="Poppins"/>
        </w:rPr>
        <w:t xml:space="preserve">. The aim of the role is to give </w:t>
      </w:r>
      <w:r w:rsidR="00D42EA9">
        <w:rPr>
          <w:rFonts w:ascii="Poppins" w:hAnsi="Poppins" w:cs="Poppins"/>
        </w:rPr>
        <w:t>more Rangers ways to access opportunities for development, challenge and adventure.</w:t>
      </w:r>
    </w:p>
    <w:p w14:paraId="318F1C9B" w14:textId="77777777" w:rsidR="00195B47" w:rsidRDefault="00195B47" w:rsidP="004F6381">
      <w:pPr>
        <w:spacing w:after="0" w:line="240" w:lineRule="auto"/>
        <w:rPr>
          <w:rFonts w:ascii="Poppins" w:hAnsi="Poppins" w:cs="Poppins"/>
        </w:rPr>
      </w:pPr>
    </w:p>
    <w:p w14:paraId="124A9038" w14:textId="46DA99B3" w:rsidR="009E6399" w:rsidRPr="007869BC" w:rsidRDefault="009E6399" w:rsidP="004F6381">
      <w:pPr>
        <w:spacing w:after="0" w:line="240" w:lineRule="auto"/>
        <w:rPr>
          <w:rFonts w:ascii="Poppins" w:hAnsi="Poppins" w:cs="Poppins"/>
        </w:rPr>
      </w:pPr>
      <w:r>
        <w:rPr>
          <w:rFonts w:ascii="Poppins" w:hAnsi="Poppins" w:cs="Poppins"/>
        </w:rPr>
        <w:t xml:space="preserve">As an adviser, you will attend meetings and have regular contact with other advisers, teams at other levels, and leaders. You will be responsible for giving support to leaders in your local area by keeping up to date with all aspects </w:t>
      </w:r>
      <w:r w:rsidR="00D76FBB">
        <w:rPr>
          <w:rFonts w:ascii="Poppins" w:hAnsi="Poppins" w:cs="Poppins"/>
        </w:rPr>
        <w:t xml:space="preserve">the Ranger </w:t>
      </w:r>
      <w:r w:rsidR="00916ED4">
        <w:rPr>
          <w:rFonts w:ascii="Poppins" w:hAnsi="Poppins" w:cs="Poppins"/>
        </w:rPr>
        <w:t>experience</w:t>
      </w:r>
      <w:r>
        <w:rPr>
          <w:rFonts w:ascii="Poppins" w:hAnsi="Poppins" w:cs="Poppins"/>
        </w:rPr>
        <w:t>, including changes to programme, new initiatives, and opportunities for members to get involved.</w:t>
      </w:r>
    </w:p>
    <w:p w14:paraId="2C830111" w14:textId="77777777" w:rsidR="009E6399" w:rsidRDefault="009E6399" w:rsidP="004F6381">
      <w:pPr>
        <w:spacing w:after="0" w:line="240" w:lineRule="auto"/>
        <w:rPr>
          <w:rFonts w:ascii="Poppins" w:hAnsi="Poppins" w:cs="Poppins"/>
        </w:rPr>
      </w:pPr>
    </w:p>
    <w:p w14:paraId="33DC14F4" w14:textId="49CE0955" w:rsidR="00363C88" w:rsidRDefault="00916ED4" w:rsidP="004F6381">
      <w:pPr>
        <w:spacing w:after="0" w:line="240" w:lineRule="auto"/>
        <w:rPr>
          <w:rFonts w:ascii="Poppins" w:hAnsi="Poppins" w:cs="Poppins"/>
        </w:rPr>
      </w:pPr>
      <w:r>
        <w:rPr>
          <w:rFonts w:ascii="Poppins" w:hAnsi="Poppins" w:cs="Poppins"/>
        </w:rPr>
        <w:t xml:space="preserve">You will take an active part in the Next Gen team and may be </w:t>
      </w:r>
      <w:r w:rsidR="00A64603">
        <w:rPr>
          <w:rFonts w:ascii="Poppins" w:hAnsi="Poppins" w:cs="Poppins"/>
        </w:rPr>
        <w:t>responsible for helping to create opportunities for events</w:t>
      </w:r>
      <w:r>
        <w:rPr>
          <w:rFonts w:ascii="Poppins" w:hAnsi="Poppins" w:cs="Poppins"/>
        </w:rPr>
        <w:t>.</w:t>
      </w:r>
    </w:p>
    <w:p w14:paraId="232DF356" w14:textId="738E9153" w:rsidR="00023E04" w:rsidRPr="00D91F83" w:rsidRDefault="00023E04" w:rsidP="004F6381">
      <w:pPr>
        <w:spacing w:before="240" w:after="120" w:line="240" w:lineRule="auto"/>
        <w:rPr>
          <w:rFonts w:ascii="Poppins" w:hAnsi="Poppins" w:cs="Poppins"/>
          <w:b/>
          <w:bCs/>
          <w:sz w:val="24"/>
          <w:szCs w:val="24"/>
        </w:rPr>
      </w:pPr>
      <w:r w:rsidRPr="00D91F83">
        <w:rPr>
          <w:rFonts w:ascii="Poppins" w:hAnsi="Poppins" w:cs="Poppins"/>
          <w:b/>
          <w:bCs/>
          <w:sz w:val="24"/>
          <w:szCs w:val="24"/>
        </w:rPr>
        <w:t>What will I do in the role?</w:t>
      </w:r>
    </w:p>
    <w:p w14:paraId="665B8A3B" w14:textId="6B095AC8" w:rsidR="004D7D94" w:rsidRDefault="004D7D94" w:rsidP="00F06541">
      <w:pPr>
        <w:pStyle w:val="ListParagraph"/>
        <w:numPr>
          <w:ilvl w:val="0"/>
          <w:numId w:val="1"/>
        </w:numPr>
        <w:spacing w:after="120" w:line="240" w:lineRule="auto"/>
        <w:ind w:left="357" w:hanging="357"/>
        <w:contextualSpacing w:val="0"/>
        <w:rPr>
          <w:rFonts w:ascii="Poppins" w:hAnsi="Poppins" w:cs="Poppins"/>
        </w:rPr>
      </w:pPr>
      <w:r w:rsidRPr="00D91F83">
        <w:rPr>
          <w:rFonts w:ascii="Poppins" w:hAnsi="Poppins" w:cs="Poppins"/>
        </w:rPr>
        <w:t xml:space="preserve">Provide ongoing support to </w:t>
      </w:r>
      <w:r w:rsidR="00A64603">
        <w:rPr>
          <w:rFonts w:ascii="Poppins" w:hAnsi="Poppins" w:cs="Poppins"/>
        </w:rPr>
        <w:t>volunteers and Rangers</w:t>
      </w:r>
      <w:r w:rsidR="00E752DC">
        <w:rPr>
          <w:rFonts w:ascii="Poppins" w:hAnsi="Poppins" w:cs="Poppins"/>
        </w:rPr>
        <w:t xml:space="preserve"> </w:t>
      </w:r>
      <w:r w:rsidRPr="00D91F83">
        <w:rPr>
          <w:rFonts w:ascii="Poppins" w:hAnsi="Poppins" w:cs="Poppins"/>
        </w:rPr>
        <w:t xml:space="preserve">by giving advice and answering specific queries, often by email.  </w:t>
      </w:r>
    </w:p>
    <w:p w14:paraId="7146F865" w14:textId="0DA3ABD3" w:rsidR="00E752DC" w:rsidRPr="00D91F83" w:rsidRDefault="00E752DC" w:rsidP="00853AC6">
      <w:pPr>
        <w:pStyle w:val="ListParagraph"/>
        <w:numPr>
          <w:ilvl w:val="0"/>
          <w:numId w:val="1"/>
        </w:numPr>
        <w:spacing w:after="120" w:line="240" w:lineRule="auto"/>
        <w:ind w:left="357" w:hanging="357"/>
        <w:contextualSpacing w:val="0"/>
        <w:rPr>
          <w:rFonts w:ascii="Poppins" w:hAnsi="Poppins" w:cs="Poppins"/>
        </w:rPr>
      </w:pPr>
      <w:r>
        <w:rPr>
          <w:rFonts w:ascii="Poppins" w:hAnsi="Poppins" w:cs="Poppins"/>
        </w:rPr>
        <w:t>Support Rangers to complete their Ranger Lead Away and Commonwealth Awards.</w:t>
      </w:r>
    </w:p>
    <w:p w14:paraId="48BF8F27" w14:textId="4B07B9DE" w:rsidR="00AE6AE6" w:rsidRDefault="00CD5D84" w:rsidP="00853AC6">
      <w:pPr>
        <w:pStyle w:val="ListParagraph"/>
        <w:numPr>
          <w:ilvl w:val="0"/>
          <w:numId w:val="1"/>
        </w:numPr>
        <w:spacing w:after="120" w:line="240" w:lineRule="auto"/>
        <w:ind w:left="357" w:hanging="357"/>
        <w:contextualSpacing w:val="0"/>
        <w:rPr>
          <w:rFonts w:ascii="Poppins" w:hAnsi="Poppins" w:cs="Poppins"/>
        </w:rPr>
      </w:pPr>
      <w:r>
        <w:rPr>
          <w:rFonts w:ascii="Poppins" w:hAnsi="Poppins" w:cs="Poppins"/>
        </w:rPr>
        <w:t>U</w:t>
      </w:r>
      <w:r w:rsidR="00AE6AE6" w:rsidRPr="00D91F83">
        <w:rPr>
          <w:rFonts w:ascii="Poppins" w:hAnsi="Poppins" w:cs="Poppins"/>
        </w:rPr>
        <w:t>se your knowledge</w:t>
      </w:r>
      <w:r>
        <w:rPr>
          <w:rFonts w:ascii="Poppins" w:hAnsi="Poppins" w:cs="Poppins"/>
        </w:rPr>
        <w:t xml:space="preserve"> of the Ranger programme</w:t>
      </w:r>
      <w:r w:rsidR="00AE6AE6" w:rsidRPr="00D91F83">
        <w:rPr>
          <w:rFonts w:ascii="Poppins" w:hAnsi="Poppins" w:cs="Poppins"/>
        </w:rPr>
        <w:t xml:space="preserve"> to solve problems and promote the advantages of your area of the guiding programme</w:t>
      </w:r>
      <w:r>
        <w:rPr>
          <w:rFonts w:ascii="Poppins" w:hAnsi="Poppins" w:cs="Poppins"/>
        </w:rPr>
        <w:t>.</w:t>
      </w:r>
    </w:p>
    <w:p w14:paraId="66300BA5" w14:textId="45324F96" w:rsidR="00EC7C2B" w:rsidRDefault="00EC7C2B" w:rsidP="00853AC6">
      <w:pPr>
        <w:pStyle w:val="ListParagraph"/>
        <w:numPr>
          <w:ilvl w:val="0"/>
          <w:numId w:val="1"/>
        </w:numPr>
        <w:spacing w:after="120" w:line="240" w:lineRule="auto"/>
        <w:ind w:left="357" w:hanging="357"/>
        <w:contextualSpacing w:val="0"/>
        <w:rPr>
          <w:rFonts w:ascii="Poppins" w:hAnsi="Poppins" w:cs="Poppins"/>
        </w:rPr>
      </w:pPr>
      <w:r>
        <w:rPr>
          <w:rFonts w:ascii="Poppins" w:hAnsi="Poppins" w:cs="Poppins"/>
        </w:rPr>
        <w:t xml:space="preserve">Maintain communications </w:t>
      </w:r>
      <w:r w:rsidR="00D31205">
        <w:rPr>
          <w:rFonts w:ascii="Poppins" w:hAnsi="Poppins" w:cs="Poppins"/>
        </w:rPr>
        <w:t xml:space="preserve">with the members of your team, commissioners and </w:t>
      </w:r>
      <w:r w:rsidR="004123CA">
        <w:rPr>
          <w:rFonts w:ascii="Poppins" w:hAnsi="Poppins" w:cs="Poppins"/>
        </w:rPr>
        <w:t>other relevant county volunteers, including Ranger Leaders.</w:t>
      </w:r>
    </w:p>
    <w:p w14:paraId="5CA29675" w14:textId="591A6F63" w:rsidR="00AE6AE6" w:rsidRDefault="00AE6AE6" w:rsidP="00853AC6">
      <w:pPr>
        <w:pStyle w:val="ListParagraph"/>
        <w:numPr>
          <w:ilvl w:val="0"/>
          <w:numId w:val="1"/>
        </w:numPr>
        <w:spacing w:after="120" w:line="240" w:lineRule="auto"/>
        <w:ind w:left="357" w:hanging="357"/>
        <w:contextualSpacing w:val="0"/>
        <w:rPr>
          <w:rFonts w:ascii="Poppins" w:hAnsi="Poppins" w:cs="Poppins"/>
        </w:rPr>
      </w:pPr>
      <w:r>
        <w:rPr>
          <w:rFonts w:ascii="Poppins" w:hAnsi="Poppins" w:cs="Poppins"/>
        </w:rPr>
        <w:t>Facilitate the running of the Leeds County Ranger WhatsApp group and Facebook group.</w:t>
      </w:r>
    </w:p>
    <w:p w14:paraId="3CD7E9EA" w14:textId="39DB87DB" w:rsidR="008F09C3" w:rsidRPr="00D91F83" w:rsidRDefault="008F09C3" w:rsidP="00853AC6">
      <w:pPr>
        <w:pStyle w:val="ListParagraph"/>
        <w:numPr>
          <w:ilvl w:val="0"/>
          <w:numId w:val="1"/>
        </w:numPr>
        <w:spacing w:after="120" w:line="240" w:lineRule="auto"/>
        <w:ind w:left="357" w:hanging="357"/>
        <w:contextualSpacing w:val="0"/>
        <w:rPr>
          <w:rFonts w:ascii="Poppins" w:hAnsi="Poppins" w:cs="Poppins"/>
        </w:rPr>
      </w:pPr>
      <w:r>
        <w:rPr>
          <w:rFonts w:ascii="Poppins" w:hAnsi="Poppins" w:cs="Poppins"/>
        </w:rPr>
        <w:t>Visit units in the local area to promote events and opportunities.</w:t>
      </w:r>
    </w:p>
    <w:p w14:paraId="76923416" w14:textId="469563AF" w:rsidR="004D7D94" w:rsidRPr="00AE6AE6" w:rsidRDefault="004D7D94" w:rsidP="00A24BEF">
      <w:pPr>
        <w:pStyle w:val="ListParagraph"/>
        <w:numPr>
          <w:ilvl w:val="0"/>
          <w:numId w:val="1"/>
        </w:numPr>
        <w:spacing w:after="120" w:line="240" w:lineRule="auto"/>
        <w:ind w:left="357" w:hanging="357"/>
        <w:contextualSpacing w:val="0"/>
        <w:rPr>
          <w:rFonts w:ascii="Poppins" w:hAnsi="Poppins" w:cs="Poppins"/>
        </w:rPr>
      </w:pPr>
      <w:r w:rsidRPr="00AE6AE6">
        <w:rPr>
          <w:rFonts w:ascii="Poppins" w:hAnsi="Poppins" w:cs="Poppins"/>
        </w:rPr>
        <w:lastRenderedPageBreak/>
        <w:t xml:space="preserve">Support Leaders to provide a safe girl-only space where girls and young women can discover their full potential through all areas of the programme. </w:t>
      </w:r>
    </w:p>
    <w:p w14:paraId="61E51C30" w14:textId="522477F7" w:rsidR="004D7D94" w:rsidRPr="00D91F83" w:rsidRDefault="004D7D94" w:rsidP="00853AC6">
      <w:pPr>
        <w:pStyle w:val="ListParagraph"/>
        <w:numPr>
          <w:ilvl w:val="0"/>
          <w:numId w:val="1"/>
        </w:numPr>
        <w:spacing w:after="120" w:line="240" w:lineRule="auto"/>
        <w:ind w:left="357" w:hanging="357"/>
        <w:contextualSpacing w:val="0"/>
        <w:rPr>
          <w:rFonts w:ascii="Poppins" w:hAnsi="Poppins" w:cs="Poppins"/>
        </w:rPr>
      </w:pPr>
      <w:r w:rsidRPr="00D91F83">
        <w:rPr>
          <w:rFonts w:ascii="Poppins" w:hAnsi="Poppins" w:cs="Poppins"/>
        </w:rPr>
        <w:t xml:space="preserve">Attend </w:t>
      </w:r>
      <w:r w:rsidR="005515ED">
        <w:rPr>
          <w:rFonts w:ascii="Poppins" w:hAnsi="Poppins" w:cs="Poppins"/>
        </w:rPr>
        <w:t>section</w:t>
      </w:r>
      <w:r w:rsidRPr="00D91F83">
        <w:rPr>
          <w:rFonts w:ascii="Poppins" w:hAnsi="Poppins" w:cs="Poppins"/>
        </w:rPr>
        <w:t xml:space="preserve">-specific </w:t>
      </w:r>
      <w:r w:rsidR="007444D0">
        <w:rPr>
          <w:rFonts w:ascii="Poppins" w:hAnsi="Poppins" w:cs="Poppins"/>
        </w:rPr>
        <w:t xml:space="preserve">and team </w:t>
      </w:r>
      <w:r w:rsidRPr="00D91F83">
        <w:rPr>
          <w:rFonts w:ascii="Poppins" w:hAnsi="Poppins" w:cs="Poppins"/>
        </w:rPr>
        <w:t>meetings and events</w:t>
      </w:r>
      <w:r w:rsidR="005515ED">
        <w:rPr>
          <w:rFonts w:ascii="Poppins" w:hAnsi="Poppins" w:cs="Poppins"/>
        </w:rPr>
        <w:t>,</w:t>
      </w:r>
      <w:r w:rsidRPr="00D91F83">
        <w:rPr>
          <w:rFonts w:ascii="Poppins" w:hAnsi="Poppins" w:cs="Poppins"/>
        </w:rPr>
        <w:t xml:space="preserve"> as appropriate. </w:t>
      </w:r>
    </w:p>
    <w:p w14:paraId="2D77425E" w14:textId="4F34CE26" w:rsidR="004D7D94" w:rsidRDefault="004D7D94" w:rsidP="00853AC6">
      <w:pPr>
        <w:pStyle w:val="ListParagraph"/>
        <w:numPr>
          <w:ilvl w:val="0"/>
          <w:numId w:val="1"/>
        </w:numPr>
        <w:spacing w:after="120" w:line="240" w:lineRule="auto"/>
        <w:ind w:left="357" w:hanging="357"/>
        <w:contextualSpacing w:val="0"/>
        <w:rPr>
          <w:rFonts w:ascii="Poppins" w:hAnsi="Poppins" w:cs="Poppins"/>
        </w:rPr>
      </w:pPr>
      <w:r w:rsidRPr="00D91F83">
        <w:rPr>
          <w:rFonts w:ascii="Poppins" w:hAnsi="Poppins" w:cs="Poppins"/>
        </w:rPr>
        <w:t>Keep up to date with new resources and programme initiatives</w:t>
      </w:r>
      <w:r w:rsidR="00E57360">
        <w:rPr>
          <w:rFonts w:ascii="Poppins" w:hAnsi="Poppins" w:cs="Poppins"/>
        </w:rPr>
        <w:t xml:space="preserve">; </w:t>
      </w:r>
      <w:r w:rsidR="00635B9D" w:rsidRPr="00D91F83">
        <w:rPr>
          <w:rFonts w:ascii="Poppins" w:hAnsi="Poppins" w:cs="Poppins"/>
        </w:rPr>
        <w:t>use and cascade information, communicating to all relevant stakeholders.</w:t>
      </w:r>
    </w:p>
    <w:p w14:paraId="489E66EA" w14:textId="77777777" w:rsidR="00B71C19" w:rsidRPr="00D91F83" w:rsidRDefault="00B71C19" w:rsidP="00B71C19">
      <w:pPr>
        <w:pStyle w:val="ListParagraph"/>
        <w:numPr>
          <w:ilvl w:val="0"/>
          <w:numId w:val="1"/>
        </w:numPr>
        <w:spacing w:after="120" w:line="240" w:lineRule="auto"/>
        <w:contextualSpacing w:val="0"/>
        <w:rPr>
          <w:rFonts w:ascii="Poppins" w:hAnsi="Poppins" w:cs="Poppins"/>
        </w:rPr>
      </w:pPr>
      <w:r w:rsidRPr="00D91F83">
        <w:rPr>
          <w:rFonts w:ascii="Poppins" w:hAnsi="Poppins" w:cs="Poppins"/>
        </w:rPr>
        <w:t xml:space="preserve">Promote local, national and international opportunities available within guiding as well as externally, and encourage young members to take part. </w:t>
      </w:r>
    </w:p>
    <w:p w14:paraId="5339DD53" w14:textId="6AF11DA7" w:rsidR="004D7D94" w:rsidRPr="00D91F83" w:rsidRDefault="004D7D94" w:rsidP="00853AC6">
      <w:pPr>
        <w:pStyle w:val="ListParagraph"/>
        <w:numPr>
          <w:ilvl w:val="0"/>
          <w:numId w:val="1"/>
        </w:numPr>
        <w:spacing w:after="120" w:line="240" w:lineRule="auto"/>
        <w:ind w:left="357" w:hanging="357"/>
        <w:contextualSpacing w:val="0"/>
        <w:rPr>
          <w:rFonts w:ascii="Poppins" w:hAnsi="Poppins" w:cs="Poppins"/>
        </w:rPr>
      </w:pPr>
      <w:r w:rsidRPr="00D91F83">
        <w:rPr>
          <w:rFonts w:ascii="Poppins" w:hAnsi="Poppins" w:cs="Poppins"/>
        </w:rPr>
        <w:t>Complete relevant training for the rol</w:t>
      </w:r>
      <w:r w:rsidR="00723FE1" w:rsidRPr="00D91F83">
        <w:rPr>
          <w:rFonts w:ascii="Poppins" w:hAnsi="Poppins" w:cs="Poppins"/>
        </w:rPr>
        <w:t>e</w:t>
      </w:r>
      <w:r w:rsidRPr="00D91F83">
        <w:rPr>
          <w:rFonts w:ascii="Poppins" w:hAnsi="Poppins" w:cs="Poppins"/>
        </w:rPr>
        <w:t xml:space="preserve"> and ensure the wider team’s skills are up to date. </w:t>
      </w:r>
    </w:p>
    <w:p w14:paraId="3F428346" w14:textId="77777777" w:rsidR="004D7D94" w:rsidRDefault="004D7D94" w:rsidP="00853AC6">
      <w:pPr>
        <w:pStyle w:val="ListParagraph"/>
        <w:numPr>
          <w:ilvl w:val="0"/>
          <w:numId w:val="1"/>
        </w:numPr>
        <w:spacing w:after="120" w:line="240" w:lineRule="auto"/>
        <w:ind w:left="357" w:hanging="357"/>
        <w:contextualSpacing w:val="0"/>
        <w:rPr>
          <w:rFonts w:ascii="Poppins" w:hAnsi="Poppins" w:cs="Poppins"/>
        </w:rPr>
      </w:pPr>
      <w:r w:rsidRPr="00D91F83">
        <w:rPr>
          <w:rFonts w:ascii="Poppins" w:hAnsi="Poppins" w:cs="Poppins"/>
        </w:rPr>
        <w:t>Help and support events to promote your specialist area.</w:t>
      </w:r>
    </w:p>
    <w:p w14:paraId="7BBE3940" w14:textId="03E7FD09" w:rsidR="00A54DFB" w:rsidRPr="00D91F83" w:rsidRDefault="00A54DFB" w:rsidP="00853AC6">
      <w:pPr>
        <w:pStyle w:val="ListParagraph"/>
        <w:numPr>
          <w:ilvl w:val="0"/>
          <w:numId w:val="1"/>
        </w:numPr>
        <w:spacing w:after="120" w:line="240" w:lineRule="auto"/>
        <w:ind w:left="357" w:hanging="357"/>
        <w:contextualSpacing w:val="0"/>
        <w:rPr>
          <w:rFonts w:ascii="Poppins" w:hAnsi="Poppins" w:cs="Poppins"/>
        </w:rPr>
      </w:pPr>
      <w:r>
        <w:rPr>
          <w:rFonts w:ascii="Poppins" w:hAnsi="Poppins" w:cs="Poppins"/>
        </w:rPr>
        <w:t>Work closely with the Next Gen team, including the Young Leader Adviser and the Queen’s Guide Award Adviser.</w:t>
      </w:r>
    </w:p>
    <w:p w14:paraId="4AC65FDE" w14:textId="2FB2D4C0" w:rsidR="00003055" w:rsidRPr="00D91F83" w:rsidRDefault="00003055" w:rsidP="006C08AA">
      <w:pPr>
        <w:spacing w:before="240" w:after="120" w:line="240" w:lineRule="auto"/>
        <w:rPr>
          <w:rFonts w:ascii="Poppins" w:hAnsi="Poppins" w:cs="Poppins"/>
          <w:b/>
          <w:sz w:val="24"/>
          <w:szCs w:val="24"/>
        </w:rPr>
      </w:pPr>
      <w:r w:rsidRPr="00D91F83">
        <w:rPr>
          <w:rFonts w:ascii="Poppins" w:hAnsi="Poppins" w:cs="Poppins"/>
          <w:b/>
          <w:sz w:val="24"/>
          <w:szCs w:val="24"/>
        </w:rPr>
        <w:t>What will Girlguiding do for me?</w:t>
      </w:r>
    </w:p>
    <w:p w14:paraId="7A989546" w14:textId="5E9E270C" w:rsidR="00003055" w:rsidRPr="00D91F83" w:rsidRDefault="00003055" w:rsidP="00853AC6">
      <w:pPr>
        <w:pStyle w:val="ListParagraph"/>
        <w:numPr>
          <w:ilvl w:val="0"/>
          <w:numId w:val="5"/>
        </w:numPr>
        <w:spacing w:after="120" w:line="240" w:lineRule="auto"/>
        <w:ind w:left="357" w:hanging="357"/>
        <w:contextualSpacing w:val="0"/>
        <w:rPr>
          <w:rFonts w:ascii="Poppins" w:hAnsi="Poppins" w:cs="Poppins"/>
          <w:bCs/>
        </w:rPr>
      </w:pPr>
      <w:r w:rsidRPr="00D91F83">
        <w:rPr>
          <w:rFonts w:ascii="Poppins" w:hAnsi="Poppins" w:cs="Poppins"/>
          <w:bCs/>
        </w:rPr>
        <w:t>Provide a thorough and appropriate induction to the role and County.</w:t>
      </w:r>
    </w:p>
    <w:p w14:paraId="744CCF06" w14:textId="4F1053B2" w:rsidR="00003055" w:rsidRPr="00D91F83" w:rsidRDefault="00003055" w:rsidP="00853AC6">
      <w:pPr>
        <w:pStyle w:val="ListParagraph"/>
        <w:numPr>
          <w:ilvl w:val="0"/>
          <w:numId w:val="5"/>
        </w:numPr>
        <w:spacing w:after="120" w:line="240" w:lineRule="auto"/>
        <w:ind w:left="357" w:hanging="357"/>
        <w:contextualSpacing w:val="0"/>
        <w:rPr>
          <w:rFonts w:ascii="Poppins" w:hAnsi="Poppins" w:cs="Poppins"/>
          <w:bCs/>
        </w:rPr>
      </w:pPr>
      <w:r w:rsidRPr="00D91F83">
        <w:rPr>
          <w:rFonts w:ascii="Poppins" w:hAnsi="Poppins" w:cs="Poppins"/>
          <w:bCs/>
        </w:rPr>
        <w:t>Help to develop skills and abilities to perform the role by providing relevant training opportunities (including e-learning where possible).</w:t>
      </w:r>
    </w:p>
    <w:p w14:paraId="4067BB5D" w14:textId="684B01E6" w:rsidR="00003055" w:rsidRPr="00D91F83" w:rsidRDefault="00003055" w:rsidP="00853AC6">
      <w:pPr>
        <w:pStyle w:val="ListParagraph"/>
        <w:numPr>
          <w:ilvl w:val="0"/>
          <w:numId w:val="5"/>
        </w:numPr>
        <w:spacing w:after="120" w:line="240" w:lineRule="auto"/>
        <w:ind w:left="357" w:hanging="357"/>
        <w:contextualSpacing w:val="0"/>
        <w:rPr>
          <w:rFonts w:ascii="Poppins" w:hAnsi="Poppins" w:cs="Poppins"/>
          <w:bCs/>
        </w:rPr>
      </w:pPr>
      <w:r w:rsidRPr="00D91F83">
        <w:rPr>
          <w:rFonts w:ascii="Poppins" w:hAnsi="Poppins" w:cs="Poppins"/>
          <w:bCs/>
        </w:rPr>
        <w:t>Provide guidance via the Guiding Manual.</w:t>
      </w:r>
    </w:p>
    <w:p w14:paraId="2094C446" w14:textId="24D1FB5A" w:rsidR="00003055" w:rsidRPr="00D91F83" w:rsidRDefault="00003055" w:rsidP="00853AC6">
      <w:pPr>
        <w:pStyle w:val="ListParagraph"/>
        <w:numPr>
          <w:ilvl w:val="0"/>
          <w:numId w:val="5"/>
        </w:numPr>
        <w:spacing w:after="120" w:line="240" w:lineRule="auto"/>
        <w:ind w:left="357" w:hanging="357"/>
        <w:contextualSpacing w:val="0"/>
        <w:rPr>
          <w:rFonts w:ascii="Poppins" w:hAnsi="Poppins" w:cs="Poppins"/>
          <w:bCs/>
        </w:rPr>
      </w:pPr>
      <w:r w:rsidRPr="00D91F83">
        <w:rPr>
          <w:rFonts w:ascii="Poppins" w:hAnsi="Poppins" w:cs="Poppins"/>
          <w:bCs/>
        </w:rPr>
        <w:t>Provide support and development from fellow volunteers, including a local Commissioner.</w:t>
      </w:r>
    </w:p>
    <w:p w14:paraId="26A47CD8" w14:textId="186ED1FE" w:rsidR="00003055" w:rsidRPr="00D91F83" w:rsidRDefault="00003055" w:rsidP="00853AC6">
      <w:pPr>
        <w:pStyle w:val="ListParagraph"/>
        <w:numPr>
          <w:ilvl w:val="0"/>
          <w:numId w:val="5"/>
        </w:numPr>
        <w:spacing w:after="120" w:line="240" w:lineRule="auto"/>
        <w:ind w:left="357" w:hanging="357"/>
        <w:contextualSpacing w:val="0"/>
        <w:rPr>
          <w:rFonts w:ascii="Poppins" w:hAnsi="Poppins" w:cs="Poppins"/>
          <w:bCs/>
        </w:rPr>
      </w:pPr>
      <w:r w:rsidRPr="00D91F83">
        <w:rPr>
          <w:rFonts w:ascii="Poppins" w:hAnsi="Poppins" w:cs="Poppins"/>
          <w:bCs/>
        </w:rPr>
        <w:t>Host meetings and events to share information at a local level.</w:t>
      </w:r>
    </w:p>
    <w:p w14:paraId="6E7ABDEF" w14:textId="2C4D2A9B" w:rsidR="00003055" w:rsidRPr="00D91F83" w:rsidRDefault="00003055" w:rsidP="00853AC6">
      <w:pPr>
        <w:pStyle w:val="ListParagraph"/>
        <w:numPr>
          <w:ilvl w:val="0"/>
          <w:numId w:val="5"/>
        </w:numPr>
        <w:spacing w:after="120" w:line="240" w:lineRule="auto"/>
        <w:ind w:left="357" w:hanging="357"/>
        <w:contextualSpacing w:val="0"/>
        <w:rPr>
          <w:rFonts w:ascii="Poppins" w:hAnsi="Poppins" w:cs="Poppins"/>
          <w:bCs/>
        </w:rPr>
      </w:pPr>
      <w:r w:rsidRPr="00D91F83">
        <w:rPr>
          <w:rFonts w:ascii="Poppins" w:hAnsi="Poppins" w:cs="Poppins"/>
          <w:bCs/>
        </w:rPr>
        <w:t>Reimburse agreed expenses.</w:t>
      </w:r>
    </w:p>
    <w:p w14:paraId="276835EE" w14:textId="605498B9" w:rsidR="00003055" w:rsidRPr="00D91F83" w:rsidRDefault="00003055" w:rsidP="00853AC6">
      <w:pPr>
        <w:pStyle w:val="ListParagraph"/>
        <w:numPr>
          <w:ilvl w:val="0"/>
          <w:numId w:val="5"/>
        </w:numPr>
        <w:spacing w:after="120" w:line="240" w:lineRule="auto"/>
        <w:ind w:left="357" w:hanging="357"/>
        <w:contextualSpacing w:val="0"/>
        <w:rPr>
          <w:rFonts w:ascii="Poppins" w:hAnsi="Poppins" w:cs="Poppins"/>
          <w:bCs/>
        </w:rPr>
      </w:pPr>
      <w:r w:rsidRPr="00D91F83">
        <w:rPr>
          <w:rFonts w:ascii="Poppins" w:hAnsi="Poppins" w:cs="Poppins"/>
          <w:bCs/>
        </w:rPr>
        <w:t>Provide references.</w:t>
      </w:r>
    </w:p>
    <w:p w14:paraId="2873D23E" w14:textId="05FB9CE7" w:rsidR="00003055" w:rsidRPr="00D91F83" w:rsidRDefault="00003055" w:rsidP="00853AC6">
      <w:pPr>
        <w:pStyle w:val="ListParagraph"/>
        <w:numPr>
          <w:ilvl w:val="0"/>
          <w:numId w:val="5"/>
        </w:numPr>
        <w:spacing w:after="120" w:line="240" w:lineRule="auto"/>
        <w:ind w:left="357" w:hanging="357"/>
        <w:contextualSpacing w:val="0"/>
        <w:rPr>
          <w:rFonts w:ascii="Poppins" w:hAnsi="Poppins" w:cs="Poppins"/>
          <w:bCs/>
        </w:rPr>
      </w:pPr>
      <w:r w:rsidRPr="00D91F83">
        <w:rPr>
          <w:rFonts w:ascii="Poppins" w:hAnsi="Poppins" w:cs="Poppins"/>
          <w:bCs/>
        </w:rPr>
        <w:t>Provide a clear complaints procedure and support to resolve problems or disagreements.</w:t>
      </w:r>
    </w:p>
    <w:p w14:paraId="1D94C5F1" w14:textId="77777777" w:rsidR="003608E0" w:rsidRPr="003608E0" w:rsidRDefault="003608E0" w:rsidP="00ED2E94">
      <w:pPr>
        <w:spacing w:before="240" w:after="120" w:line="240" w:lineRule="auto"/>
        <w:rPr>
          <w:rFonts w:ascii="Poppins" w:hAnsi="Poppins" w:cs="Poppins"/>
          <w:b/>
          <w:bCs/>
          <w:sz w:val="24"/>
          <w:szCs w:val="24"/>
        </w:rPr>
      </w:pPr>
      <w:r w:rsidRPr="003608E0">
        <w:rPr>
          <w:rFonts w:ascii="Poppins" w:hAnsi="Poppins" w:cs="Poppins"/>
          <w:b/>
          <w:bCs/>
          <w:sz w:val="24"/>
          <w:szCs w:val="24"/>
        </w:rPr>
        <w:t>Who can do this role?</w:t>
      </w:r>
    </w:p>
    <w:p w14:paraId="6F7A7368" w14:textId="77777777" w:rsidR="003608E0" w:rsidRPr="003608E0" w:rsidRDefault="003608E0" w:rsidP="003608E0">
      <w:pPr>
        <w:spacing w:after="0" w:line="240" w:lineRule="auto"/>
        <w:rPr>
          <w:rFonts w:ascii="Poppins" w:hAnsi="Poppins" w:cs="Poppins"/>
        </w:rPr>
      </w:pPr>
      <w:r w:rsidRPr="003608E0">
        <w:rPr>
          <w:rFonts w:ascii="Poppins" w:hAnsi="Poppins" w:cs="Poppins"/>
        </w:rPr>
        <w:t>An Adviser may be any adult over 18 years old.  They should already be, or willing to become, a member of Girlguiding.</w:t>
      </w:r>
    </w:p>
    <w:p w14:paraId="47AA5A36" w14:textId="77777777" w:rsidR="003608E0" w:rsidRPr="00ED2E94" w:rsidRDefault="003608E0" w:rsidP="00ED2E94">
      <w:pPr>
        <w:spacing w:before="240" w:after="120" w:line="240" w:lineRule="auto"/>
        <w:rPr>
          <w:rFonts w:ascii="Poppins" w:hAnsi="Poppins" w:cs="Poppins"/>
          <w:b/>
          <w:bCs/>
          <w:sz w:val="24"/>
          <w:szCs w:val="24"/>
        </w:rPr>
      </w:pPr>
      <w:r w:rsidRPr="00ED2E94">
        <w:rPr>
          <w:rFonts w:ascii="Poppins" w:hAnsi="Poppins" w:cs="Poppins"/>
          <w:b/>
          <w:bCs/>
          <w:sz w:val="24"/>
          <w:szCs w:val="24"/>
        </w:rPr>
        <w:t>Do I need a qualification?</w:t>
      </w:r>
    </w:p>
    <w:p w14:paraId="6D53A627" w14:textId="550B4B3E" w:rsidR="003608E0" w:rsidRPr="003608E0" w:rsidRDefault="003608E0" w:rsidP="003608E0">
      <w:pPr>
        <w:spacing w:after="0" w:line="240" w:lineRule="auto"/>
        <w:rPr>
          <w:rFonts w:ascii="Poppins" w:hAnsi="Poppins" w:cs="Poppins"/>
        </w:rPr>
      </w:pPr>
      <w:r w:rsidRPr="003608E0">
        <w:rPr>
          <w:rFonts w:ascii="Poppins" w:hAnsi="Poppins" w:cs="Poppins"/>
        </w:rPr>
        <w:t>You don’t need a specific qualification to become an Adviser.  You will be provided with training and/or support as necessary, depending on your particular specialism.</w:t>
      </w:r>
    </w:p>
    <w:p w14:paraId="6DBA2759" w14:textId="303D9D5E" w:rsidR="004D7D94" w:rsidRPr="00D91F83" w:rsidRDefault="004D7D94" w:rsidP="00003055">
      <w:pPr>
        <w:spacing w:before="240" w:after="120" w:line="240" w:lineRule="auto"/>
        <w:rPr>
          <w:rFonts w:ascii="Poppins" w:hAnsi="Poppins" w:cs="Poppins"/>
          <w:b/>
          <w:sz w:val="24"/>
          <w:szCs w:val="24"/>
        </w:rPr>
      </w:pPr>
      <w:r w:rsidRPr="00D91F83">
        <w:rPr>
          <w:rFonts w:ascii="Poppins" w:hAnsi="Poppins" w:cs="Poppins"/>
          <w:b/>
          <w:sz w:val="24"/>
          <w:szCs w:val="24"/>
        </w:rPr>
        <w:t xml:space="preserve">Am I right for the role? </w:t>
      </w:r>
    </w:p>
    <w:p w14:paraId="1984709A" w14:textId="3FB29373" w:rsidR="004D7D94" w:rsidRPr="00D91F83" w:rsidRDefault="004D7D94" w:rsidP="00023E04">
      <w:pPr>
        <w:spacing w:after="0" w:line="240" w:lineRule="auto"/>
        <w:rPr>
          <w:rFonts w:ascii="Poppins" w:hAnsi="Poppins" w:cs="Poppins"/>
        </w:rPr>
      </w:pPr>
      <w:r w:rsidRPr="00D91F83">
        <w:rPr>
          <w:rFonts w:ascii="Poppins" w:hAnsi="Poppins" w:cs="Poppins"/>
        </w:rPr>
        <w:t xml:space="preserve">Girlguiding </w:t>
      </w:r>
      <w:r w:rsidR="00F06541">
        <w:rPr>
          <w:rFonts w:ascii="Poppins" w:hAnsi="Poppins" w:cs="Poppins"/>
        </w:rPr>
        <w:t>a</w:t>
      </w:r>
      <w:r w:rsidRPr="00D91F83">
        <w:rPr>
          <w:rFonts w:ascii="Poppins" w:hAnsi="Poppins" w:cs="Poppins"/>
        </w:rPr>
        <w:t xml:space="preserve">dvisers provide essential support to help members get the most out of the Girlguiding programme and promote our activities. While we can offer you </w:t>
      </w:r>
      <w:r w:rsidRPr="00D91F83">
        <w:rPr>
          <w:rFonts w:ascii="Poppins" w:hAnsi="Poppins" w:cs="Poppins"/>
        </w:rPr>
        <w:lastRenderedPageBreak/>
        <w:t xml:space="preserve">training and </w:t>
      </w:r>
      <w:r w:rsidR="00585A53" w:rsidRPr="00D91F83">
        <w:rPr>
          <w:rFonts w:ascii="Poppins" w:hAnsi="Poppins" w:cs="Poppins"/>
        </w:rPr>
        <w:t>support,</w:t>
      </w:r>
      <w:r w:rsidRPr="00D91F83">
        <w:rPr>
          <w:rFonts w:ascii="Poppins" w:hAnsi="Poppins" w:cs="Poppins"/>
        </w:rPr>
        <w:t xml:space="preserve"> we would expect you to possess the personal qualities outlined below.</w:t>
      </w:r>
    </w:p>
    <w:p w14:paraId="08E093BF" w14:textId="77777777" w:rsidR="004D7D94" w:rsidRPr="00D91F83" w:rsidRDefault="004D7D94" w:rsidP="00003055">
      <w:pPr>
        <w:spacing w:before="120" w:after="120" w:line="240" w:lineRule="auto"/>
        <w:rPr>
          <w:rFonts w:ascii="Poppins" w:hAnsi="Poppins" w:cs="Poppins"/>
          <w:b/>
        </w:rPr>
      </w:pPr>
      <w:r w:rsidRPr="00D91F83">
        <w:rPr>
          <w:rFonts w:ascii="Poppins" w:hAnsi="Poppins" w:cs="Poppins"/>
          <w:b/>
        </w:rPr>
        <w:t xml:space="preserve">Personal qualities </w:t>
      </w:r>
    </w:p>
    <w:p w14:paraId="2A90CB06" w14:textId="77777777" w:rsidR="004D7D94" w:rsidRPr="00D91F83" w:rsidRDefault="004D7D94" w:rsidP="00853AC6">
      <w:pPr>
        <w:pStyle w:val="ListParagraph"/>
        <w:numPr>
          <w:ilvl w:val="0"/>
          <w:numId w:val="3"/>
        </w:numPr>
        <w:spacing w:after="120" w:line="240" w:lineRule="auto"/>
        <w:ind w:left="357" w:hanging="357"/>
        <w:contextualSpacing w:val="0"/>
        <w:rPr>
          <w:rFonts w:ascii="Poppins" w:hAnsi="Poppins" w:cs="Poppins"/>
        </w:rPr>
      </w:pPr>
      <w:r w:rsidRPr="00D91F83">
        <w:rPr>
          <w:rFonts w:ascii="Poppins" w:hAnsi="Poppins" w:cs="Poppins"/>
        </w:rPr>
        <w:t xml:space="preserve">An open and approachable manner. </w:t>
      </w:r>
    </w:p>
    <w:p w14:paraId="0FC96758" w14:textId="77777777" w:rsidR="004D7D94" w:rsidRPr="00D91F83" w:rsidRDefault="004D7D94" w:rsidP="00853AC6">
      <w:pPr>
        <w:pStyle w:val="ListParagraph"/>
        <w:numPr>
          <w:ilvl w:val="0"/>
          <w:numId w:val="3"/>
        </w:numPr>
        <w:spacing w:after="120" w:line="240" w:lineRule="auto"/>
        <w:ind w:left="357" w:hanging="357"/>
        <w:contextualSpacing w:val="0"/>
        <w:rPr>
          <w:rFonts w:ascii="Poppins" w:hAnsi="Poppins" w:cs="Poppins"/>
        </w:rPr>
      </w:pPr>
      <w:r w:rsidRPr="00D91F83">
        <w:rPr>
          <w:rFonts w:ascii="Poppins" w:hAnsi="Poppins" w:cs="Poppins"/>
        </w:rPr>
        <w:t xml:space="preserve">Reliable and trustworthy. </w:t>
      </w:r>
    </w:p>
    <w:p w14:paraId="3C8E5D5B" w14:textId="77777777" w:rsidR="004D7D94" w:rsidRPr="00D91F83" w:rsidRDefault="004D7D94" w:rsidP="00853AC6">
      <w:pPr>
        <w:pStyle w:val="ListParagraph"/>
        <w:numPr>
          <w:ilvl w:val="0"/>
          <w:numId w:val="3"/>
        </w:numPr>
        <w:spacing w:after="120" w:line="240" w:lineRule="auto"/>
        <w:ind w:left="357" w:hanging="357"/>
        <w:contextualSpacing w:val="0"/>
        <w:rPr>
          <w:rFonts w:ascii="Poppins" w:hAnsi="Poppins" w:cs="Poppins"/>
        </w:rPr>
      </w:pPr>
      <w:r w:rsidRPr="00D91F83">
        <w:rPr>
          <w:rFonts w:ascii="Poppins" w:hAnsi="Poppins" w:cs="Poppins"/>
        </w:rPr>
        <w:t xml:space="preserve">Creative and enthusiastic. </w:t>
      </w:r>
    </w:p>
    <w:p w14:paraId="3CA0435A" w14:textId="77777777" w:rsidR="004D7D94" w:rsidRPr="00D91F83" w:rsidRDefault="004D7D94" w:rsidP="00853AC6">
      <w:pPr>
        <w:pStyle w:val="ListParagraph"/>
        <w:numPr>
          <w:ilvl w:val="0"/>
          <w:numId w:val="3"/>
        </w:numPr>
        <w:spacing w:after="120" w:line="240" w:lineRule="auto"/>
        <w:ind w:left="357" w:hanging="357"/>
        <w:contextualSpacing w:val="0"/>
        <w:rPr>
          <w:rFonts w:ascii="Poppins" w:hAnsi="Poppins" w:cs="Poppins"/>
        </w:rPr>
      </w:pPr>
      <w:r w:rsidRPr="00D91F83">
        <w:rPr>
          <w:rFonts w:ascii="Poppins" w:hAnsi="Poppins" w:cs="Poppins"/>
        </w:rPr>
        <w:t xml:space="preserve">A commitment to ongoing personal development. </w:t>
      </w:r>
    </w:p>
    <w:p w14:paraId="6B449E9F" w14:textId="5E860790" w:rsidR="004D7D94" w:rsidRDefault="0006303E" w:rsidP="00853AC6">
      <w:pPr>
        <w:pStyle w:val="ListParagraph"/>
        <w:numPr>
          <w:ilvl w:val="0"/>
          <w:numId w:val="3"/>
        </w:numPr>
        <w:spacing w:after="120" w:line="240" w:lineRule="auto"/>
        <w:ind w:left="357" w:hanging="357"/>
        <w:contextualSpacing w:val="0"/>
        <w:rPr>
          <w:rFonts w:ascii="Poppins" w:hAnsi="Poppins" w:cs="Poppins"/>
        </w:rPr>
      </w:pPr>
      <w:r>
        <w:rPr>
          <w:rFonts w:ascii="Poppins" w:hAnsi="Poppins" w:cs="Poppins"/>
        </w:rPr>
        <w:t>Knowledge, enthusiasm and a</w:t>
      </w:r>
      <w:r w:rsidR="004D7D94" w:rsidRPr="00D91F83">
        <w:rPr>
          <w:rFonts w:ascii="Poppins" w:hAnsi="Poppins" w:cs="Poppins"/>
        </w:rPr>
        <w:t xml:space="preserve">n interest </w:t>
      </w:r>
      <w:r w:rsidR="00F40C6A">
        <w:rPr>
          <w:rFonts w:ascii="Poppins" w:hAnsi="Poppins" w:cs="Poppins"/>
        </w:rPr>
        <w:t xml:space="preserve">in </w:t>
      </w:r>
      <w:r w:rsidR="00311A4A">
        <w:rPr>
          <w:rFonts w:ascii="Poppins" w:hAnsi="Poppins" w:cs="Poppins"/>
        </w:rPr>
        <w:t>Rangers</w:t>
      </w:r>
      <w:r w:rsidR="004D7D94" w:rsidRPr="00D91F83">
        <w:rPr>
          <w:rFonts w:ascii="Poppins" w:hAnsi="Poppins" w:cs="Poppins"/>
        </w:rPr>
        <w:t>.</w:t>
      </w:r>
    </w:p>
    <w:p w14:paraId="37B108A2" w14:textId="7EC4FE34" w:rsidR="00573D18" w:rsidRDefault="00573D18" w:rsidP="00853AC6">
      <w:pPr>
        <w:pStyle w:val="ListParagraph"/>
        <w:numPr>
          <w:ilvl w:val="0"/>
          <w:numId w:val="3"/>
        </w:numPr>
        <w:spacing w:after="120" w:line="240" w:lineRule="auto"/>
        <w:ind w:left="357" w:hanging="357"/>
        <w:contextualSpacing w:val="0"/>
        <w:rPr>
          <w:rFonts w:ascii="Poppins" w:hAnsi="Poppins" w:cs="Poppins"/>
        </w:rPr>
      </w:pPr>
      <w:r>
        <w:rPr>
          <w:rFonts w:ascii="Poppins" w:hAnsi="Poppins" w:cs="Poppins"/>
        </w:rPr>
        <w:t>Understanding of, and ability to comply with, Girlguiding’s policies and the volunteer Code of Conduct.</w:t>
      </w:r>
    </w:p>
    <w:p w14:paraId="76AA0D50" w14:textId="18A95BA4" w:rsidR="009F4C4B" w:rsidRPr="00D91F83" w:rsidRDefault="009F4C4B" w:rsidP="00853AC6">
      <w:pPr>
        <w:pStyle w:val="ListParagraph"/>
        <w:numPr>
          <w:ilvl w:val="0"/>
          <w:numId w:val="3"/>
        </w:numPr>
        <w:spacing w:after="120" w:line="240" w:lineRule="auto"/>
        <w:ind w:left="357" w:hanging="357"/>
        <w:contextualSpacing w:val="0"/>
        <w:rPr>
          <w:rFonts w:ascii="Poppins" w:hAnsi="Poppins" w:cs="Poppins"/>
        </w:rPr>
      </w:pPr>
      <w:r>
        <w:rPr>
          <w:rFonts w:ascii="Poppins" w:hAnsi="Poppins" w:cs="Poppins"/>
        </w:rPr>
        <w:t>Ability to be an ambassador for the values of Girlguiding.</w:t>
      </w:r>
    </w:p>
    <w:p w14:paraId="42862C2D" w14:textId="77777777" w:rsidR="004D7D94" w:rsidRPr="00D91F83" w:rsidRDefault="004D7D94" w:rsidP="00853AC6">
      <w:pPr>
        <w:spacing w:before="120" w:after="120" w:line="240" w:lineRule="auto"/>
        <w:rPr>
          <w:rFonts w:ascii="Poppins" w:hAnsi="Poppins" w:cs="Poppins"/>
          <w:b/>
        </w:rPr>
      </w:pPr>
      <w:r w:rsidRPr="00D91F83">
        <w:rPr>
          <w:rFonts w:ascii="Poppins" w:hAnsi="Poppins" w:cs="Poppins"/>
          <w:b/>
        </w:rPr>
        <w:t xml:space="preserve">Skills and abilities </w:t>
      </w:r>
    </w:p>
    <w:p w14:paraId="3059A246" w14:textId="77777777" w:rsidR="004D7D94" w:rsidRPr="00D91F83" w:rsidRDefault="004D7D94" w:rsidP="00853AC6">
      <w:pPr>
        <w:spacing w:after="120" w:line="240" w:lineRule="auto"/>
        <w:rPr>
          <w:rFonts w:ascii="Poppins" w:hAnsi="Poppins" w:cs="Poppins"/>
        </w:rPr>
      </w:pPr>
      <w:r w:rsidRPr="00D91F83">
        <w:rPr>
          <w:rFonts w:ascii="Poppins" w:hAnsi="Poppins" w:cs="Poppins"/>
        </w:rPr>
        <w:t xml:space="preserve">While these skills and abilities are not essential when starting, they should be developed as part of the role. </w:t>
      </w:r>
    </w:p>
    <w:p w14:paraId="79B32ECB" w14:textId="77777777" w:rsidR="004D7D94" w:rsidRPr="00D91F83" w:rsidRDefault="004D7D94" w:rsidP="00853AC6">
      <w:pPr>
        <w:pStyle w:val="ListParagraph"/>
        <w:numPr>
          <w:ilvl w:val="0"/>
          <w:numId w:val="3"/>
        </w:numPr>
        <w:spacing w:after="120" w:line="240" w:lineRule="auto"/>
        <w:contextualSpacing w:val="0"/>
        <w:rPr>
          <w:rFonts w:ascii="Poppins" w:hAnsi="Poppins" w:cs="Poppins"/>
        </w:rPr>
      </w:pPr>
      <w:r w:rsidRPr="00D91F83">
        <w:rPr>
          <w:rFonts w:ascii="Poppins" w:hAnsi="Poppins" w:cs="Poppins"/>
        </w:rPr>
        <w:t xml:space="preserve">Ability to work as part of a team. </w:t>
      </w:r>
    </w:p>
    <w:p w14:paraId="6A171A01" w14:textId="2936E203" w:rsidR="004D7D94" w:rsidRPr="00D91F83" w:rsidRDefault="005075F1" w:rsidP="00853AC6">
      <w:pPr>
        <w:pStyle w:val="ListParagraph"/>
        <w:numPr>
          <w:ilvl w:val="0"/>
          <w:numId w:val="3"/>
        </w:numPr>
        <w:spacing w:after="120" w:line="240" w:lineRule="auto"/>
        <w:contextualSpacing w:val="0"/>
        <w:rPr>
          <w:rFonts w:ascii="Poppins" w:hAnsi="Poppins" w:cs="Poppins"/>
        </w:rPr>
      </w:pPr>
      <w:r>
        <w:rPr>
          <w:rFonts w:ascii="Poppins" w:hAnsi="Poppins" w:cs="Poppins"/>
        </w:rPr>
        <w:t>Good</w:t>
      </w:r>
      <w:r w:rsidR="004D7D94" w:rsidRPr="00D91F83">
        <w:rPr>
          <w:rFonts w:ascii="Poppins" w:hAnsi="Poppins" w:cs="Poppins"/>
        </w:rPr>
        <w:t xml:space="preserve"> communication skills. </w:t>
      </w:r>
    </w:p>
    <w:p w14:paraId="134D86BC" w14:textId="77777777" w:rsidR="004D7D94" w:rsidRPr="00D91F83" w:rsidRDefault="004D7D94" w:rsidP="00853AC6">
      <w:pPr>
        <w:pStyle w:val="ListParagraph"/>
        <w:numPr>
          <w:ilvl w:val="0"/>
          <w:numId w:val="3"/>
        </w:numPr>
        <w:spacing w:after="120" w:line="240" w:lineRule="auto"/>
        <w:contextualSpacing w:val="0"/>
        <w:rPr>
          <w:rFonts w:ascii="Poppins" w:hAnsi="Poppins" w:cs="Poppins"/>
        </w:rPr>
      </w:pPr>
      <w:r w:rsidRPr="00D91F83">
        <w:rPr>
          <w:rFonts w:ascii="Poppins" w:hAnsi="Poppins" w:cs="Poppins"/>
        </w:rPr>
        <w:t>Desire to motivate and inspire girls and young women from a broad range of backgrounds.</w:t>
      </w:r>
    </w:p>
    <w:p w14:paraId="2036A321" w14:textId="77777777" w:rsidR="004D7D94" w:rsidRPr="00D91F83" w:rsidRDefault="004D7D94" w:rsidP="00853AC6">
      <w:pPr>
        <w:pStyle w:val="ListParagraph"/>
        <w:numPr>
          <w:ilvl w:val="0"/>
          <w:numId w:val="3"/>
        </w:numPr>
        <w:spacing w:after="120" w:line="240" w:lineRule="auto"/>
        <w:contextualSpacing w:val="0"/>
        <w:rPr>
          <w:rFonts w:ascii="Poppins" w:hAnsi="Poppins" w:cs="Poppins"/>
        </w:rPr>
      </w:pPr>
      <w:r w:rsidRPr="00D91F83">
        <w:rPr>
          <w:rFonts w:ascii="Poppins" w:hAnsi="Poppins" w:cs="Poppins"/>
        </w:rPr>
        <w:t>Ability to motivate and inspire adult volunteers.</w:t>
      </w:r>
    </w:p>
    <w:p w14:paraId="7418C2C4" w14:textId="77777777" w:rsidR="00003055" w:rsidRPr="00D91F83" w:rsidRDefault="00003055" w:rsidP="00023E04">
      <w:pPr>
        <w:spacing w:after="0" w:line="240" w:lineRule="auto"/>
        <w:rPr>
          <w:rFonts w:ascii="Poppins" w:hAnsi="Poppins" w:cs="Poppins"/>
        </w:rPr>
      </w:pPr>
    </w:p>
    <w:p w14:paraId="1D0325F6" w14:textId="77777777" w:rsidR="00B307B8" w:rsidRPr="00D91F83" w:rsidRDefault="00B307B8" w:rsidP="00023E04">
      <w:pPr>
        <w:spacing w:after="0" w:line="240" w:lineRule="auto"/>
        <w:rPr>
          <w:rFonts w:ascii="Poppins" w:hAnsi="Poppins" w:cs="Poppins"/>
        </w:rPr>
      </w:pPr>
    </w:p>
    <w:p w14:paraId="6B1CF1BE" w14:textId="51C8BCE3" w:rsidR="004D7D94" w:rsidRPr="00D91F83" w:rsidRDefault="004D7D94" w:rsidP="00023E04">
      <w:pPr>
        <w:spacing w:after="0" w:line="240" w:lineRule="auto"/>
        <w:rPr>
          <w:rFonts w:ascii="Poppins" w:hAnsi="Poppins" w:cs="Poppins"/>
        </w:rPr>
      </w:pPr>
      <w:r w:rsidRPr="00D91F83">
        <w:rPr>
          <w:rFonts w:ascii="Poppins" w:hAnsi="Poppins" w:cs="Poppins"/>
        </w:rPr>
        <w:t xml:space="preserve">Girlguiding welcomes volunteers of all backgrounds, ages, cultures, faiths and abilities. We are flexible, and volunteering can be arranged to fit around a busy lifestyle. </w:t>
      </w:r>
    </w:p>
    <w:p w14:paraId="7100140B" w14:textId="77777777" w:rsidR="00003055" w:rsidRPr="00D91F83" w:rsidRDefault="00003055" w:rsidP="00023E04">
      <w:pPr>
        <w:spacing w:after="0" w:line="240" w:lineRule="auto"/>
        <w:rPr>
          <w:rFonts w:ascii="Poppins" w:hAnsi="Poppins" w:cs="Poppins"/>
        </w:rPr>
      </w:pPr>
    </w:p>
    <w:p w14:paraId="5072EE2C" w14:textId="3F684D5E" w:rsidR="004D7D94" w:rsidRPr="00D91F83" w:rsidRDefault="004D7D94" w:rsidP="00023E04">
      <w:pPr>
        <w:spacing w:after="0" w:line="240" w:lineRule="auto"/>
        <w:rPr>
          <w:rFonts w:ascii="Poppins" w:hAnsi="Poppins" w:cs="Poppins"/>
        </w:rPr>
      </w:pPr>
      <w:r w:rsidRPr="00D91F83">
        <w:rPr>
          <w:rFonts w:ascii="Poppins" w:hAnsi="Poppins" w:cs="Poppins"/>
        </w:rPr>
        <w:t xml:space="preserve">As this role works directly with young people you will be required to complete a criminal record disclosure check, carried out by a local verifier. </w:t>
      </w:r>
    </w:p>
    <w:p w14:paraId="78EBD2D0" w14:textId="77777777" w:rsidR="00585A53" w:rsidRPr="00D91F83" w:rsidRDefault="00585A53" w:rsidP="00023E04">
      <w:pPr>
        <w:spacing w:after="0" w:line="240" w:lineRule="auto"/>
        <w:rPr>
          <w:rFonts w:ascii="Poppins" w:hAnsi="Poppins" w:cs="Poppins"/>
        </w:rPr>
      </w:pPr>
    </w:p>
    <w:p w14:paraId="6427FA67" w14:textId="6C04382C" w:rsidR="004D7D94" w:rsidRPr="00D91F83" w:rsidRDefault="004D7D94" w:rsidP="00023E04">
      <w:pPr>
        <w:spacing w:after="0" w:line="240" w:lineRule="auto"/>
        <w:rPr>
          <w:rFonts w:ascii="Poppins" w:hAnsi="Poppins" w:cs="Poppins"/>
        </w:rPr>
      </w:pPr>
      <w:r w:rsidRPr="00D91F83">
        <w:rPr>
          <w:rFonts w:ascii="Poppins" w:hAnsi="Poppins" w:cs="Poppins"/>
        </w:rPr>
        <w:t>Please note this is a volunteer role; this role description does not form part of any contract of employment.</w:t>
      </w:r>
      <w:r w:rsidR="00723FE1" w:rsidRPr="00D91F83">
        <w:rPr>
          <w:rFonts w:ascii="Poppins" w:hAnsi="Poppins" w:cs="Poppins"/>
        </w:rPr>
        <w:t xml:space="preserve">  </w:t>
      </w:r>
    </w:p>
    <w:p w14:paraId="0DCA5C76" w14:textId="77777777" w:rsidR="00B307B8" w:rsidRPr="00D91F83" w:rsidRDefault="00B307B8" w:rsidP="00023E04">
      <w:pPr>
        <w:spacing w:after="0" w:line="240" w:lineRule="auto"/>
        <w:rPr>
          <w:rFonts w:ascii="Poppins" w:hAnsi="Poppins" w:cs="Poppins"/>
        </w:rPr>
      </w:pPr>
    </w:p>
    <w:p w14:paraId="3E96E11E" w14:textId="77777777" w:rsidR="006D74FE" w:rsidRPr="00D91F83" w:rsidRDefault="006D74FE" w:rsidP="00023E04">
      <w:pPr>
        <w:spacing w:after="0" w:line="240" w:lineRule="auto"/>
        <w:rPr>
          <w:rFonts w:ascii="Poppins" w:hAnsi="Poppins" w:cs="Poppins"/>
        </w:rPr>
      </w:pPr>
    </w:p>
    <w:p w14:paraId="45CB0D07" w14:textId="22848CA0" w:rsidR="006D74FE" w:rsidRPr="00D91F83" w:rsidRDefault="006D74FE" w:rsidP="005075F1">
      <w:pPr>
        <w:spacing w:after="0" w:line="240" w:lineRule="auto"/>
        <w:rPr>
          <w:rFonts w:ascii="Poppins" w:hAnsi="Poppins" w:cs="Poppins"/>
        </w:rPr>
      </w:pPr>
      <w:r w:rsidRPr="00D91F83">
        <w:rPr>
          <w:rFonts w:ascii="Poppins" w:hAnsi="Poppins" w:cs="Poppins"/>
        </w:rPr>
        <w:t>If you wish to apply for this role, please</w:t>
      </w:r>
      <w:r w:rsidR="005075F1">
        <w:rPr>
          <w:rFonts w:ascii="Poppins" w:hAnsi="Poppins" w:cs="Poppins"/>
        </w:rPr>
        <w:t xml:space="preserve"> complete the </w:t>
      </w:r>
      <w:r w:rsidR="005075F1" w:rsidRPr="005075F1">
        <w:rPr>
          <w:rFonts w:ascii="Poppins" w:hAnsi="Poppins" w:cs="Poppins"/>
          <w:b/>
          <w:bCs/>
          <w:i/>
          <w:iCs/>
        </w:rPr>
        <w:t>Expression of Interest Form</w:t>
      </w:r>
      <w:r w:rsidR="005075F1">
        <w:rPr>
          <w:rFonts w:ascii="Poppins" w:hAnsi="Poppins" w:cs="Poppins"/>
        </w:rPr>
        <w:t xml:space="preserve"> and return it to the Leeds County Commissioner at </w:t>
      </w:r>
      <w:hyperlink r:id="rId11" w:history="1">
        <w:r w:rsidR="005075F1" w:rsidRPr="00E04E3A">
          <w:rPr>
            <w:rStyle w:val="Hyperlink"/>
            <w:rFonts w:ascii="Poppins" w:hAnsi="Poppins" w:cs="Poppins"/>
          </w:rPr>
          <w:t>cc@girlguidingleeds.org.uk</w:t>
        </w:r>
      </w:hyperlink>
      <w:r w:rsidR="005075F1">
        <w:rPr>
          <w:rFonts w:ascii="Poppins" w:hAnsi="Poppins" w:cs="Poppins"/>
        </w:rPr>
        <w:t xml:space="preserve"> </w:t>
      </w:r>
    </w:p>
    <w:sectPr w:rsidR="006D74FE" w:rsidRPr="00D91F83" w:rsidSect="00EF3FBD">
      <w:footerReference w:type="default" r:id="rId12"/>
      <w:pgSz w:w="11906" w:h="16838"/>
      <w:pgMar w:top="993" w:right="1440" w:bottom="1276" w:left="1440" w:header="70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0ACE" w14:textId="77777777" w:rsidR="006112A3" w:rsidRDefault="006112A3" w:rsidP="00EF3FBD">
      <w:pPr>
        <w:spacing w:after="0" w:line="240" w:lineRule="auto"/>
      </w:pPr>
      <w:r>
        <w:separator/>
      </w:r>
    </w:p>
  </w:endnote>
  <w:endnote w:type="continuationSeparator" w:id="0">
    <w:p w14:paraId="31869F3F" w14:textId="77777777" w:rsidR="006112A3" w:rsidRDefault="006112A3" w:rsidP="00EF3FBD">
      <w:pPr>
        <w:spacing w:after="0" w:line="240" w:lineRule="auto"/>
      </w:pPr>
      <w:r>
        <w:continuationSeparator/>
      </w:r>
    </w:p>
  </w:endnote>
  <w:endnote w:type="continuationNotice" w:id="1">
    <w:p w14:paraId="28AC863C" w14:textId="77777777" w:rsidR="006112A3" w:rsidRDefault="00611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peanPi 3">
    <w:altName w:val="Calibri"/>
    <w:panose1 w:val="00000000000000000000"/>
    <w:charset w:val="00"/>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0"/>
        <w:szCs w:val="20"/>
      </w:rPr>
      <w:id w:val="1300195177"/>
      <w:docPartObj>
        <w:docPartGallery w:val="Page Numbers (Bottom of Page)"/>
        <w:docPartUnique/>
      </w:docPartObj>
    </w:sdtPr>
    <w:sdtEndPr>
      <w:rPr>
        <w:rFonts w:ascii="Poppins" w:hAnsi="Poppins" w:cs="Poppins"/>
      </w:rPr>
    </w:sdtEndPr>
    <w:sdtContent>
      <w:sdt>
        <w:sdtPr>
          <w:rPr>
            <w:rFonts w:ascii="Poppins" w:hAnsi="Poppins" w:cs="Poppins"/>
            <w:sz w:val="20"/>
            <w:szCs w:val="20"/>
          </w:rPr>
          <w:id w:val="-1769616900"/>
          <w:docPartObj>
            <w:docPartGallery w:val="Page Numbers (Top of Page)"/>
            <w:docPartUnique/>
          </w:docPartObj>
        </w:sdtPr>
        <w:sdtContent>
          <w:p w14:paraId="596C2D29" w14:textId="2A445446" w:rsidR="00EF3FBD" w:rsidRPr="004F6381" w:rsidRDefault="00EF3FBD" w:rsidP="00EF3FBD">
            <w:pPr>
              <w:pStyle w:val="Footer"/>
              <w:pBdr>
                <w:top w:val="single" w:sz="4" w:space="1" w:color="auto"/>
              </w:pBdr>
              <w:rPr>
                <w:rFonts w:ascii="Poppins" w:hAnsi="Poppins" w:cs="Poppins"/>
                <w:sz w:val="20"/>
                <w:szCs w:val="20"/>
              </w:rPr>
            </w:pPr>
            <w:r w:rsidRPr="004F6381">
              <w:rPr>
                <w:rFonts w:ascii="Poppins" w:hAnsi="Poppins" w:cs="Poppins"/>
                <w:sz w:val="20"/>
                <w:szCs w:val="20"/>
              </w:rPr>
              <w:t>Version: 0</w:t>
            </w:r>
            <w:r w:rsidR="00527E8C" w:rsidRPr="004F6381">
              <w:rPr>
                <w:rFonts w:ascii="Poppins" w:hAnsi="Poppins" w:cs="Poppins"/>
                <w:sz w:val="20"/>
                <w:szCs w:val="20"/>
              </w:rPr>
              <w:t>2</w:t>
            </w:r>
            <w:r w:rsidRPr="004F6381">
              <w:rPr>
                <w:rFonts w:ascii="Poppins" w:hAnsi="Poppins" w:cs="Poppins"/>
                <w:sz w:val="20"/>
                <w:szCs w:val="20"/>
              </w:rPr>
              <w:tab/>
            </w:r>
            <w:r w:rsidRPr="004F6381">
              <w:rPr>
                <w:rFonts w:ascii="Poppins" w:hAnsi="Poppins" w:cs="Poppins"/>
                <w:sz w:val="20"/>
                <w:szCs w:val="20"/>
              </w:rPr>
              <w:tab/>
            </w:r>
            <w:r w:rsidR="00527E8C" w:rsidRPr="004F6381">
              <w:rPr>
                <w:rFonts w:ascii="Poppins" w:hAnsi="Poppins" w:cs="Poppins"/>
                <w:sz w:val="20"/>
                <w:szCs w:val="20"/>
              </w:rPr>
              <w:t>Ranger Adviser</w:t>
            </w:r>
            <w:r w:rsidRPr="004F6381">
              <w:rPr>
                <w:rFonts w:ascii="Poppins" w:hAnsi="Poppins" w:cs="Poppins"/>
                <w:sz w:val="20"/>
                <w:szCs w:val="20"/>
              </w:rPr>
              <w:t xml:space="preserve"> </w:t>
            </w:r>
          </w:p>
          <w:p w14:paraId="4D3AF59D" w14:textId="1A075927" w:rsidR="00EF3FBD" w:rsidRPr="004F6381" w:rsidRDefault="00527E8C" w:rsidP="00EF3FBD">
            <w:pPr>
              <w:pStyle w:val="Footer"/>
              <w:tabs>
                <w:tab w:val="left" w:pos="1044"/>
              </w:tabs>
              <w:rPr>
                <w:rFonts w:ascii="Poppins" w:hAnsi="Poppins" w:cs="Poppins"/>
                <w:sz w:val="20"/>
                <w:szCs w:val="20"/>
              </w:rPr>
            </w:pPr>
            <w:r w:rsidRPr="004F6381">
              <w:rPr>
                <w:rFonts w:ascii="Poppins" w:hAnsi="Poppins" w:cs="Poppins"/>
                <w:sz w:val="20"/>
                <w:szCs w:val="20"/>
              </w:rPr>
              <w:t>Sept 2024</w:t>
            </w:r>
            <w:r w:rsidR="00EF3FBD" w:rsidRPr="004F6381">
              <w:rPr>
                <w:rFonts w:ascii="Poppins" w:hAnsi="Poppins" w:cs="Poppins"/>
                <w:sz w:val="20"/>
                <w:szCs w:val="20"/>
              </w:rPr>
              <w:tab/>
            </w:r>
            <w:r w:rsidR="00EF3FBD" w:rsidRPr="004F6381">
              <w:rPr>
                <w:rFonts w:ascii="Poppins" w:hAnsi="Poppins" w:cs="Poppins"/>
                <w:sz w:val="20"/>
                <w:szCs w:val="20"/>
              </w:rPr>
              <w:tab/>
            </w:r>
            <w:r w:rsidR="00EF3FBD" w:rsidRPr="004F6381">
              <w:rPr>
                <w:rFonts w:ascii="Poppins" w:hAnsi="Poppins" w:cs="Poppins"/>
                <w:sz w:val="20"/>
                <w:szCs w:val="20"/>
              </w:rPr>
              <w:tab/>
              <w:t xml:space="preserve">Page </w:t>
            </w:r>
            <w:r w:rsidR="00EF3FBD" w:rsidRPr="004F6381">
              <w:rPr>
                <w:rFonts w:ascii="Poppins" w:hAnsi="Poppins" w:cs="Poppins"/>
                <w:sz w:val="20"/>
                <w:szCs w:val="20"/>
              </w:rPr>
              <w:fldChar w:fldCharType="begin"/>
            </w:r>
            <w:r w:rsidR="00EF3FBD" w:rsidRPr="004F6381">
              <w:rPr>
                <w:rFonts w:ascii="Poppins" w:hAnsi="Poppins" w:cs="Poppins"/>
                <w:sz w:val="20"/>
                <w:szCs w:val="20"/>
              </w:rPr>
              <w:instrText xml:space="preserve"> PAGE </w:instrText>
            </w:r>
            <w:r w:rsidR="00EF3FBD" w:rsidRPr="004F6381">
              <w:rPr>
                <w:rFonts w:ascii="Poppins" w:hAnsi="Poppins" w:cs="Poppins"/>
                <w:sz w:val="20"/>
                <w:szCs w:val="20"/>
              </w:rPr>
              <w:fldChar w:fldCharType="separate"/>
            </w:r>
            <w:r w:rsidR="00EF3FBD" w:rsidRPr="004F6381">
              <w:rPr>
                <w:rFonts w:ascii="Poppins" w:hAnsi="Poppins" w:cs="Poppins"/>
                <w:noProof/>
                <w:sz w:val="20"/>
                <w:szCs w:val="20"/>
              </w:rPr>
              <w:t>2</w:t>
            </w:r>
            <w:r w:rsidR="00EF3FBD" w:rsidRPr="004F6381">
              <w:rPr>
                <w:rFonts w:ascii="Poppins" w:hAnsi="Poppins" w:cs="Poppins"/>
                <w:sz w:val="20"/>
                <w:szCs w:val="20"/>
              </w:rPr>
              <w:fldChar w:fldCharType="end"/>
            </w:r>
            <w:r w:rsidR="00EF3FBD" w:rsidRPr="004F6381">
              <w:rPr>
                <w:rFonts w:ascii="Poppins" w:hAnsi="Poppins" w:cs="Poppins"/>
                <w:sz w:val="20"/>
                <w:szCs w:val="20"/>
              </w:rPr>
              <w:t xml:space="preserve"> of </w:t>
            </w:r>
            <w:r w:rsidR="00EF3FBD" w:rsidRPr="004F6381">
              <w:rPr>
                <w:rFonts w:ascii="Poppins" w:hAnsi="Poppins" w:cs="Poppins"/>
                <w:sz w:val="20"/>
                <w:szCs w:val="20"/>
              </w:rPr>
              <w:fldChar w:fldCharType="begin"/>
            </w:r>
            <w:r w:rsidR="00EF3FBD" w:rsidRPr="004F6381">
              <w:rPr>
                <w:rFonts w:ascii="Poppins" w:hAnsi="Poppins" w:cs="Poppins"/>
                <w:sz w:val="20"/>
                <w:szCs w:val="20"/>
              </w:rPr>
              <w:instrText xml:space="preserve"> NUMPAGES  </w:instrText>
            </w:r>
            <w:r w:rsidR="00EF3FBD" w:rsidRPr="004F6381">
              <w:rPr>
                <w:rFonts w:ascii="Poppins" w:hAnsi="Poppins" w:cs="Poppins"/>
                <w:sz w:val="20"/>
                <w:szCs w:val="20"/>
              </w:rPr>
              <w:fldChar w:fldCharType="separate"/>
            </w:r>
            <w:r w:rsidR="00EF3FBD" w:rsidRPr="004F6381">
              <w:rPr>
                <w:rFonts w:ascii="Poppins" w:hAnsi="Poppins" w:cs="Poppins"/>
                <w:noProof/>
                <w:sz w:val="20"/>
                <w:szCs w:val="20"/>
              </w:rPr>
              <w:t>2</w:t>
            </w:r>
            <w:r w:rsidR="00EF3FBD" w:rsidRPr="004F6381">
              <w:rPr>
                <w:rFonts w:ascii="Poppins" w:hAnsi="Poppins" w:cs="Poppins"/>
                <w:sz w:val="20"/>
                <w:szCs w:val="20"/>
              </w:rPr>
              <w:fldChar w:fldCharType="end"/>
            </w:r>
          </w:p>
        </w:sdtContent>
      </w:sdt>
    </w:sdtContent>
  </w:sdt>
  <w:p w14:paraId="3A0FB90D" w14:textId="77777777" w:rsidR="00EF3FBD" w:rsidRDefault="00EF3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60A4" w14:textId="77777777" w:rsidR="006112A3" w:rsidRDefault="006112A3" w:rsidP="00EF3FBD">
      <w:pPr>
        <w:spacing w:after="0" w:line="240" w:lineRule="auto"/>
      </w:pPr>
      <w:r>
        <w:separator/>
      </w:r>
    </w:p>
  </w:footnote>
  <w:footnote w:type="continuationSeparator" w:id="0">
    <w:p w14:paraId="41D836EC" w14:textId="77777777" w:rsidR="006112A3" w:rsidRDefault="006112A3" w:rsidP="00EF3FBD">
      <w:pPr>
        <w:spacing w:after="0" w:line="240" w:lineRule="auto"/>
      </w:pPr>
      <w:r>
        <w:continuationSeparator/>
      </w:r>
    </w:p>
  </w:footnote>
  <w:footnote w:type="continuationNotice" w:id="1">
    <w:p w14:paraId="402F1D0D" w14:textId="77777777" w:rsidR="006112A3" w:rsidRDefault="006112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12BF0"/>
    <w:multiLevelType w:val="hybridMultilevel"/>
    <w:tmpl w:val="BEB0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CC4E0B"/>
    <w:multiLevelType w:val="hybridMultilevel"/>
    <w:tmpl w:val="EB362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E8531F"/>
    <w:multiLevelType w:val="hybridMultilevel"/>
    <w:tmpl w:val="4B9C0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966046"/>
    <w:multiLevelType w:val="hybridMultilevel"/>
    <w:tmpl w:val="9F4E0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F24457"/>
    <w:multiLevelType w:val="hybridMultilevel"/>
    <w:tmpl w:val="03088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9059629">
    <w:abstractNumId w:val="3"/>
  </w:num>
  <w:num w:numId="2" w16cid:durableId="1617642824">
    <w:abstractNumId w:val="4"/>
  </w:num>
  <w:num w:numId="3" w16cid:durableId="466239442">
    <w:abstractNumId w:val="1"/>
  </w:num>
  <w:num w:numId="4" w16cid:durableId="912348787">
    <w:abstractNumId w:val="0"/>
  </w:num>
  <w:num w:numId="5" w16cid:durableId="167353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94"/>
    <w:rsid w:val="00003055"/>
    <w:rsid w:val="00006415"/>
    <w:rsid w:val="00021EC9"/>
    <w:rsid w:val="00023E04"/>
    <w:rsid w:val="000441F0"/>
    <w:rsid w:val="0006303E"/>
    <w:rsid w:val="00090019"/>
    <w:rsid w:val="00111F10"/>
    <w:rsid w:val="00125323"/>
    <w:rsid w:val="00195B47"/>
    <w:rsid w:val="0025032D"/>
    <w:rsid w:val="0027320F"/>
    <w:rsid w:val="00311A4A"/>
    <w:rsid w:val="003608E0"/>
    <w:rsid w:val="00363C88"/>
    <w:rsid w:val="003830CE"/>
    <w:rsid w:val="003D169B"/>
    <w:rsid w:val="003F3D15"/>
    <w:rsid w:val="004123CA"/>
    <w:rsid w:val="00471F8E"/>
    <w:rsid w:val="004953BC"/>
    <w:rsid w:val="004A2387"/>
    <w:rsid w:val="004A418F"/>
    <w:rsid w:val="004D7D94"/>
    <w:rsid w:val="004F6381"/>
    <w:rsid w:val="005075F1"/>
    <w:rsid w:val="00513D32"/>
    <w:rsid w:val="00527E8C"/>
    <w:rsid w:val="005515ED"/>
    <w:rsid w:val="00573D18"/>
    <w:rsid w:val="00585A53"/>
    <w:rsid w:val="005E444A"/>
    <w:rsid w:val="006112A3"/>
    <w:rsid w:val="0061157E"/>
    <w:rsid w:val="00613614"/>
    <w:rsid w:val="00635B9D"/>
    <w:rsid w:val="006C08AA"/>
    <w:rsid w:val="006C16B0"/>
    <w:rsid w:val="006D5681"/>
    <w:rsid w:val="006D74FE"/>
    <w:rsid w:val="00723FE1"/>
    <w:rsid w:val="007444D0"/>
    <w:rsid w:val="00746C48"/>
    <w:rsid w:val="007869BC"/>
    <w:rsid w:val="00853AC6"/>
    <w:rsid w:val="00853FF5"/>
    <w:rsid w:val="008821F9"/>
    <w:rsid w:val="008E44DA"/>
    <w:rsid w:val="008F09C3"/>
    <w:rsid w:val="00916ED4"/>
    <w:rsid w:val="00991D37"/>
    <w:rsid w:val="009A6ED6"/>
    <w:rsid w:val="009B0464"/>
    <w:rsid w:val="009E6399"/>
    <w:rsid w:val="009F4C4B"/>
    <w:rsid w:val="00A54DFB"/>
    <w:rsid w:val="00A64603"/>
    <w:rsid w:val="00AC03D5"/>
    <w:rsid w:val="00AE6AE6"/>
    <w:rsid w:val="00B307B8"/>
    <w:rsid w:val="00B71C19"/>
    <w:rsid w:val="00BC3390"/>
    <w:rsid w:val="00C124F3"/>
    <w:rsid w:val="00C452A6"/>
    <w:rsid w:val="00C70E60"/>
    <w:rsid w:val="00CB72C9"/>
    <w:rsid w:val="00CD5D84"/>
    <w:rsid w:val="00D31205"/>
    <w:rsid w:val="00D42EA9"/>
    <w:rsid w:val="00D76FBB"/>
    <w:rsid w:val="00D91F83"/>
    <w:rsid w:val="00E57360"/>
    <w:rsid w:val="00E752DC"/>
    <w:rsid w:val="00EB4055"/>
    <w:rsid w:val="00EC7C2B"/>
    <w:rsid w:val="00ED2E94"/>
    <w:rsid w:val="00ED7559"/>
    <w:rsid w:val="00EF3FBD"/>
    <w:rsid w:val="00EF7E44"/>
    <w:rsid w:val="00F06541"/>
    <w:rsid w:val="00F40C6A"/>
    <w:rsid w:val="00F60C59"/>
    <w:rsid w:val="00F846ED"/>
    <w:rsid w:val="00FA60EA"/>
    <w:rsid w:val="00FE2F2D"/>
    <w:rsid w:val="00FF3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3CC6C"/>
  <w15:chartTrackingRefBased/>
  <w15:docId w15:val="{6EC11F36-B366-456C-835B-F9120F71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D94"/>
    <w:pPr>
      <w:ind w:left="720"/>
      <w:contextualSpacing/>
    </w:pPr>
  </w:style>
  <w:style w:type="paragraph" w:styleId="BalloonText">
    <w:name w:val="Balloon Text"/>
    <w:basedOn w:val="Normal"/>
    <w:link w:val="BalloonTextChar"/>
    <w:uiPriority w:val="99"/>
    <w:semiHidden/>
    <w:unhideWhenUsed/>
    <w:rsid w:val="009A6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ED6"/>
    <w:rPr>
      <w:rFonts w:ascii="Segoe UI" w:hAnsi="Segoe UI" w:cs="Segoe UI"/>
      <w:sz w:val="18"/>
      <w:szCs w:val="18"/>
    </w:rPr>
  </w:style>
  <w:style w:type="character" w:styleId="Hyperlink">
    <w:name w:val="Hyperlink"/>
    <w:basedOn w:val="DefaultParagraphFont"/>
    <w:uiPriority w:val="99"/>
    <w:unhideWhenUsed/>
    <w:rsid w:val="006D74FE"/>
    <w:rPr>
      <w:color w:val="0563C1" w:themeColor="hyperlink"/>
      <w:u w:val="single"/>
    </w:rPr>
  </w:style>
  <w:style w:type="paragraph" w:styleId="Header">
    <w:name w:val="header"/>
    <w:basedOn w:val="Normal"/>
    <w:link w:val="HeaderChar"/>
    <w:uiPriority w:val="99"/>
    <w:unhideWhenUsed/>
    <w:rsid w:val="00EF3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FBD"/>
  </w:style>
  <w:style w:type="paragraph" w:styleId="Footer">
    <w:name w:val="footer"/>
    <w:basedOn w:val="Normal"/>
    <w:link w:val="FooterChar"/>
    <w:uiPriority w:val="99"/>
    <w:unhideWhenUsed/>
    <w:rsid w:val="00EF3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FBD"/>
  </w:style>
  <w:style w:type="table" w:styleId="TableGrid">
    <w:name w:val="Table Grid"/>
    <w:basedOn w:val="TableNormal"/>
    <w:uiPriority w:val="39"/>
    <w:rsid w:val="00125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055"/>
    <w:pPr>
      <w:autoSpaceDE w:val="0"/>
      <w:autoSpaceDN w:val="0"/>
      <w:adjustRightInd w:val="0"/>
      <w:spacing w:after="0" w:line="240" w:lineRule="auto"/>
    </w:pPr>
    <w:rPr>
      <w:rFonts w:ascii="EuropeanPi 3" w:hAnsi="EuropeanPi 3" w:cs="EuropeanPi 3"/>
      <w:color w:val="000000"/>
      <w:sz w:val="24"/>
      <w:szCs w:val="24"/>
    </w:rPr>
  </w:style>
  <w:style w:type="character" w:customStyle="1" w:styleId="A8">
    <w:name w:val="A8"/>
    <w:uiPriority w:val="99"/>
    <w:rsid w:val="00003055"/>
    <w:rPr>
      <w:rFonts w:cs="EuropeanPi 3"/>
      <w:color w:val="000000"/>
      <w:sz w:val="20"/>
      <w:szCs w:val="20"/>
    </w:rPr>
  </w:style>
  <w:style w:type="character" w:styleId="UnresolvedMention">
    <w:name w:val="Unresolved Mention"/>
    <w:basedOn w:val="DefaultParagraphFont"/>
    <w:uiPriority w:val="99"/>
    <w:semiHidden/>
    <w:unhideWhenUsed/>
    <w:rsid w:val="00C12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58569">
      <w:bodyDiv w:val="1"/>
      <w:marLeft w:val="0"/>
      <w:marRight w:val="0"/>
      <w:marTop w:val="0"/>
      <w:marBottom w:val="0"/>
      <w:divBdr>
        <w:top w:val="none" w:sz="0" w:space="0" w:color="auto"/>
        <w:left w:val="none" w:sz="0" w:space="0" w:color="auto"/>
        <w:bottom w:val="none" w:sz="0" w:space="0" w:color="auto"/>
        <w:right w:val="none" w:sz="0" w:space="0" w:color="auto"/>
      </w:divBdr>
      <w:divsChild>
        <w:div w:id="157429010">
          <w:marLeft w:val="0"/>
          <w:marRight w:val="0"/>
          <w:marTop w:val="0"/>
          <w:marBottom w:val="0"/>
          <w:divBdr>
            <w:top w:val="none" w:sz="0" w:space="0" w:color="auto"/>
            <w:left w:val="none" w:sz="0" w:space="0" w:color="auto"/>
            <w:bottom w:val="none" w:sz="0" w:space="0" w:color="auto"/>
            <w:right w:val="none" w:sz="0" w:space="0" w:color="auto"/>
          </w:divBdr>
          <w:divsChild>
            <w:div w:id="1448742379">
              <w:marLeft w:val="0"/>
              <w:marRight w:val="0"/>
              <w:marTop w:val="0"/>
              <w:marBottom w:val="0"/>
              <w:divBdr>
                <w:top w:val="none" w:sz="0" w:space="0" w:color="auto"/>
                <w:left w:val="none" w:sz="0" w:space="0" w:color="auto"/>
                <w:bottom w:val="none" w:sz="0" w:space="0" w:color="auto"/>
                <w:right w:val="none" w:sz="0" w:space="0" w:color="auto"/>
              </w:divBdr>
              <w:divsChild>
                <w:div w:id="1285889545">
                  <w:marLeft w:val="0"/>
                  <w:marRight w:val="0"/>
                  <w:marTop w:val="0"/>
                  <w:marBottom w:val="0"/>
                  <w:divBdr>
                    <w:top w:val="none" w:sz="0" w:space="0" w:color="auto"/>
                    <w:left w:val="none" w:sz="0" w:space="0" w:color="auto"/>
                    <w:bottom w:val="none" w:sz="0" w:space="0" w:color="auto"/>
                    <w:right w:val="none" w:sz="0" w:space="0" w:color="auto"/>
                  </w:divBdr>
                  <w:divsChild>
                    <w:div w:id="2042705776">
                      <w:marLeft w:val="0"/>
                      <w:marRight w:val="0"/>
                      <w:marTop w:val="0"/>
                      <w:marBottom w:val="0"/>
                      <w:divBdr>
                        <w:top w:val="none" w:sz="0" w:space="0" w:color="auto"/>
                        <w:left w:val="none" w:sz="0" w:space="0" w:color="auto"/>
                        <w:bottom w:val="none" w:sz="0" w:space="0" w:color="auto"/>
                        <w:right w:val="none" w:sz="0" w:space="0" w:color="auto"/>
                      </w:divBdr>
                      <w:divsChild>
                        <w:div w:id="985889827">
                          <w:marLeft w:val="0"/>
                          <w:marRight w:val="0"/>
                          <w:marTop w:val="0"/>
                          <w:marBottom w:val="0"/>
                          <w:divBdr>
                            <w:top w:val="none" w:sz="0" w:space="0" w:color="auto"/>
                            <w:left w:val="none" w:sz="0" w:space="0" w:color="auto"/>
                            <w:bottom w:val="none" w:sz="0" w:space="0" w:color="auto"/>
                            <w:right w:val="none" w:sz="0" w:space="0" w:color="auto"/>
                          </w:divBdr>
                          <w:divsChild>
                            <w:div w:id="1373380508">
                              <w:marLeft w:val="0"/>
                              <w:marRight w:val="0"/>
                              <w:marTop w:val="0"/>
                              <w:marBottom w:val="0"/>
                              <w:divBdr>
                                <w:top w:val="none" w:sz="0" w:space="0" w:color="auto"/>
                                <w:left w:val="none" w:sz="0" w:space="0" w:color="auto"/>
                                <w:bottom w:val="none" w:sz="0" w:space="0" w:color="auto"/>
                                <w:right w:val="none" w:sz="0" w:space="0" w:color="auto"/>
                              </w:divBdr>
                              <w:divsChild>
                                <w:div w:id="1985619025">
                                  <w:marLeft w:val="0"/>
                                  <w:marRight w:val="0"/>
                                  <w:marTop w:val="0"/>
                                  <w:marBottom w:val="0"/>
                                  <w:divBdr>
                                    <w:top w:val="none" w:sz="0" w:space="0" w:color="auto"/>
                                    <w:left w:val="none" w:sz="0" w:space="0" w:color="auto"/>
                                    <w:bottom w:val="none" w:sz="0" w:space="0" w:color="auto"/>
                                    <w:right w:val="none" w:sz="0" w:space="0" w:color="auto"/>
                                  </w:divBdr>
                                  <w:divsChild>
                                    <w:div w:id="621156603">
                                      <w:marLeft w:val="0"/>
                                      <w:marRight w:val="0"/>
                                      <w:marTop w:val="0"/>
                                      <w:marBottom w:val="0"/>
                                      <w:divBdr>
                                        <w:top w:val="none" w:sz="0" w:space="0" w:color="auto"/>
                                        <w:left w:val="none" w:sz="0" w:space="0" w:color="auto"/>
                                        <w:bottom w:val="none" w:sz="0" w:space="0" w:color="auto"/>
                                        <w:right w:val="none" w:sz="0" w:space="0" w:color="auto"/>
                                      </w:divBdr>
                                      <w:divsChild>
                                        <w:div w:id="1538742095">
                                          <w:marLeft w:val="0"/>
                                          <w:marRight w:val="0"/>
                                          <w:marTop w:val="0"/>
                                          <w:marBottom w:val="0"/>
                                          <w:divBdr>
                                            <w:top w:val="none" w:sz="0" w:space="0" w:color="auto"/>
                                            <w:left w:val="none" w:sz="0" w:space="0" w:color="auto"/>
                                            <w:bottom w:val="none" w:sz="0" w:space="0" w:color="auto"/>
                                            <w:right w:val="none" w:sz="0" w:space="0" w:color="auto"/>
                                          </w:divBdr>
                                          <w:divsChild>
                                            <w:div w:id="2078015844">
                                              <w:marLeft w:val="0"/>
                                              <w:marRight w:val="0"/>
                                              <w:marTop w:val="0"/>
                                              <w:marBottom w:val="0"/>
                                              <w:divBdr>
                                                <w:top w:val="none" w:sz="0" w:space="0" w:color="auto"/>
                                                <w:left w:val="none" w:sz="0" w:space="0" w:color="auto"/>
                                                <w:bottom w:val="none" w:sz="0" w:space="0" w:color="auto"/>
                                                <w:right w:val="none" w:sz="0" w:space="0" w:color="auto"/>
                                              </w:divBdr>
                                              <w:divsChild>
                                                <w:div w:id="1549221278">
                                                  <w:marLeft w:val="15"/>
                                                  <w:marRight w:val="15"/>
                                                  <w:marTop w:val="15"/>
                                                  <w:marBottom w:val="15"/>
                                                  <w:divBdr>
                                                    <w:top w:val="single" w:sz="6" w:space="2" w:color="4D90FE"/>
                                                    <w:left w:val="single" w:sz="6" w:space="2" w:color="4D90FE"/>
                                                    <w:bottom w:val="single" w:sz="6" w:space="2" w:color="4D90FE"/>
                                                    <w:right w:val="single" w:sz="6" w:space="0" w:color="4D90FE"/>
                                                  </w:divBdr>
                                                  <w:divsChild>
                                                    <w:div w:id="1850868181">
                                                      <w:marLeft w:val="0"/>
                                                      <w:marRight w:val="0"/>
                                                      <w:marTop w:val="0"/>
                                                      <w:marBottom w:val="0"/>
                                                      <w:divBdr>
                                                        <w:top w:val="none" w:sz="0" w:space="0" w:color="auto"/>
                                                        <w:left w:val="none" w:sz="0" w:space="0" w:color="auto"/>
                                                        <w:bottom w:val="none" w:sz="0" w:space="0" w:color="auto"/>
                                                        <w:right w:val="none" w:sz="0" w:space="0" w:color="auto"/>
                                                      </w:divBdr>
                                                      <w:divsChild>
                                                        <w:div w:id="1256136672">
                                                          <w:marLeft w:val="0"/>
                                                          <w:marRight w:val="0"/>
                                                          <w:marTop w:val="0"/>
                                                          <w:marBottom w:val="0"/>
                                                          <w:divBdr>
                                                            <w:top w:val="none" w:sz="0" w:space="0" w:color="auto"/>
                                                            <w:left w:val="none" w:sz="0" w:space="0" w:color="auto"/>
                                                            <w:bottom w:val="none" w:sz="0" w:space="0" w:color="auto"/>
                                                            <w:right w:val="none" w:sz="0" w:space="0" w:color="auto"/>
                                                          </w:divBdr>
                                                          <w:divsChild>
                                                            <w:div w:id="1093159656">
                                                              <w:marLeft w:val="0"/>
                                                              <w:marRight w:val="0"/>
                                                              <w:marTop w:val="0"/>
                                                              <w:marBottom w:val="0"/>
                                                              <w:divBdr>
                                                                <w:top w:val="none" w:sz="0" w:space="0" w:color="auto"/>
                                                                <w:left w:val="none" w:sz="0" w:space="0" w:color="auto"/>
                                                                <w:bottom w:val="none" w:sz="0" w:space="0" w:color="auto"/>
                                                                <w:right w:val="none" w:sz="0" w:space="0" w:color="auto"/>
                                                              </w:divBdr>
                                                              <w:divsChild>
                                                                <w:div w:id="531305355">
                                                                  <w:marLeft w:val="0"/>
                                                                  <w:marRight w:val="0"/>
                                                                  <w:marTop w:val="0"/>
                                                                  <w:marBottom w:val="0"/>
                                                                  <w:divBdr>
                                                                    <w:top w:val="none" w:sz="0" w:space="0" w:color="auto"/>
                                                                    <w:left w:val="none" w:sz="0" w:space="0" w:color="auto"/>
                                                                    <w:bottom w:val="none" w:sz="0" w:space="0" w:color="auto"/>
                                                                    <w:right w:val="none" w:sz="0" w:space="0" w:color="auto"/>
                                                                  </w:divBdr>
                                                                  <w:divsChild>
                                                                    <w:div w:id="2015957431">
                                                                      <w:marLeft w:val="0"/>
                                                                      <w:marRight w:val="0"/>
                                                                      <w:marTop w:val="0"/>
                                                                      <w:marBottom w:val="0"/>
                                                                      <w:divBdr>
                                                                        <w:top w:val="none" w:sz="0" w:space="0" w:color="auto"/>
                                                                        <w:left w:val="none" w:sz="0" w:space="0" w:color="auto"/>
                                                                        <w:bottom w:val="none" w:sz="0" w:space="0" w:color="auto"/>
                                                                        <w:right w:val="none" w:sz="0" w:space="0" w:color="auto"/>
                                                                      </w:divBdr>
                                                                      <w:divsChild>
                                                                        <w:div w:id="678780051">
                                                                          <w:marLeft w:val="0"/>
                                                                          <w:marRight w:val="0"/>
                                                                          <w:marTop w:val="0"/>
                                                                          <w:marBottom w:val="0"/>
                                                                          <w:divBdr>
                                                                            <w:top w:val="none" w:sz="0" w:space="0" w:color="auto"/>
                                                                            <w:left w:val="none" w:sz="0" w:space="0" w:color="auto"/>
                                                                            <w:bottom w:val="none" w:sz="0" w:space="0" w:color="auto"/>
                                                                            <w:right w:val="none" w:sz="0" w:space="0" w:color="auto"/>
                                                                          </w:divBdr>
                                                                          <w:divsChild>
                                                                            <w:div w:id="260917854">
                                                                              <w:marLeft w:val="0"/>
                                                                              <w:marRight w:val="0"/>
                                                                              <w:marTop w:val="0"/>
                                                                              <w:marBottom w:val="0"/>
                                                                              <w:divBdr>
                                                                                <w:top w:val="none" w:sz="0" w:space="0" w:color="auto"/>
                                                                                <w:left w:val="none" w:sz="0" w:space="0" w:color="auto"/>
                                                                                <w:bottom w:val="none" w:sz="0" w:space="0" w:color="auto"/>
                                                                                <w:right w:val="none" w:sz="0" w:space="0" w:color="auto"/>
                                                                              </w:divBdr>
                                                                              <w:divsChild>
                                                                                <w:div w:id="2064206296">
                                                                                  <w:marLeft w:val="0"/>
                                                                                  <w:marRight w:val="0"/>
                                                                                  <w:marTop w:val="0"/>
                                                                                  <w:marBottom w:val="0"/>
                                                                                  <w:divBdr>
                                                                                    <w:top w:val="none" w:sz="0" w:space="0" w:color="auto"/>
                                                                                    <w:left w:val="none" w:sz="0" w:space="0" w:color="auto"/>
                                                                                    <w:bottom w:val="none" w:sz="0" w:space="0" w:color="auto"/>
                                                                                    <w:right w:val="none" w:sz="0" w:space="0" w:color="auto"/>
                                                                                  </w:divBdr>
                                                                                  <w:divsChild>
                                                                                    <w:div w:id="1961842654">
                                                                                      <w:marLeft w:val="0"/>
                                                                                      <w:marRight w:val="0"/>
                                                                                      <w:marTop w:val="0"/>
                                                                                      <w:marBottom w:val="0"/>
                                                                                      <w:divBdr>
                                                                                        <w:top w:val="none" w:sz="0" w:space="0" w:color="auto"/>
                                                                                        <w:left w:val="none" w:sz="0" w:space="0" w:color="auto"/>
                                                                                        <w:bottom w:val="none" w:sz="0" w:space="0" w:color="auto"/>
                                                                                        <w:right w:val="none" w:sz="0" w:space="0" w:color="auto"/>
                                                                                      </w:divBdr>
                                                                                      <w:divsChild>
                                                                                        <w:div w:id="811367666">
                                                                                          <w:marLeft w:val="0"/>
                                                                                          <w:marRight w:val="60"/>
                                                                                          <w:marTop w:val="0"/>
                                                                                          <w:marBottom w:val="0"/>
                                                                                          <w:divBdr>
                                                                                            <w:top w:val="none" w:sz="0" w:space="0" w:color="auto"/>
                                                                                            <w:left w:val="none" w:sz="0" w:space="0" w:color="auto"/>
                                                                                            <w:bottom w:val="none" w:sz="0" w:space="0" w:color="auto"/>
                                                                                            <w:right w:val="none" w:sz="0" w:space="0" w:color="auto"/>
                                                                                          </w:divBdr>
                                                                                          <w:divsChild>
                                                                                            <w:div w:id="308629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9401692">
                                                                                                  <w:marLeft w:val="0"/>
                                                                                                  <w:marRight w:val="0"/>
                                                                                                  <w:marTop w:val="0"/>
                                                                                                  <w:marBottom w:val="0"/>
                                                                                                  <w:divBdr>
                                                                                                    <w:top w:val="none" w:sz="0" w:space="0" w:color="auto"/>
                                                                                                    <w:left w:val="none" w:sz="0" w:space="0" w:color="auto"/>
                                                                                                    <w:bottom w:val="none" w:sz="0" w:space="0" w:color="auto"/>
                                                                                                    <w:right w:val="none" w:sz="0" w:space="0" w:color="auto"/>
                                                                                                  </w:divBdr>
                                                                                                  <w:divsChild>
                                                                                                    <w:div w:id="562452445">
                                                                                                      <w:marLeft w:val="0"/>
                                                                                                      <w:marRight w:val="0"/>
                                                                                                      <w:marTop w:val="0"/>
                                                                                                      <w:marBottom w:val="0"/>
                                                                                                      <w:divBdr>
                                                                                                        <w:top w:val="none" w:sz="0" w:space="0" w:color="auto"/>
                                                                                                        <w:left w:val="none" w:sz="0" w:space="0" w:color="auto"/>
                                                                                                        <w:bottom w:val="none" w:sz="0" w:space="0" w:color="auto"/>
                                                                                                        <w:right w:val="none" w:sz="0" w:space="0" w:color="auto"/>
                                                                                                      </w:divBdr>
                                                                                                      <w:divsChild>
                                                                                                        <w:div w:id="1076711454">
                                                                                                          <w:marLeft w:val="0"/>
                                                                                                          <w:marRight w:val="0"/>
                                                                                                          <w:marTop w:val="0"/>
                                                                                                          <w:marBottom w:val="0"/>
                                                                                                          <w:divBdr>
                                                                                                            <w:top w:val="none" w:sz="0" w:space="0" w:color="auto"/>
                                                                                                            <w:left w:val="none" w:sz="0" w:space="0" w:color="auto"/>
                                                                                                            <w:bottom w:val="none" w:sz="0" w:space="0" w:color="auto"/>
                                                                                                            <w:right w:val="none" w:sz="0" w:space="0" w:color="auto"/>
                                                                                                          </w:divBdr>
                                                                                                          <w:divsChild>
                                                                                                            <w:div w:id="181167002">
                                                                                                              <w:marLeft w:val="0"/>
                                                                                                              <w:marRight w:val="0"/>
                                                                                                              <w:marTop w:val="0"/>
                                                                                                              <w:marBottom w:val="0"/>
                                                                                                              <w:divBdr>
                                                                                                                <w:top w:val="none" w:sz="0" w:space="0" w:color="auto"/>
                                                                                                                <w:left w:val="none" w:sz="0" w:space="0" w:color="auto"/>
                                                                                                                <w:bottom w:val="none" w:sz="0" w:space="0" w:color="auto"/>
                                                                                                                <w:right w:val="none" w:sz="0" w:space="0" w:color="auto"/>
                                                                                                              </w:divBdr>
                                                                                                              <w:divsChild>
                                                                                                                <w:div w:id="832843983">
                                                                                                                  <w:marLeft w:val="0"/>
                                                                                                                  <w:marRight w:val="0"/>
                                                                                                                  <w:marTop w:val="0"/>
                                                                                                                  <w:marBottom w:val="0"/>
                                                                                                                  <w:divBdr>
                                                                                                                    <w:top w:val="none" w:sz="0" w:space="0" w:color="auto"/>
                                                                                                                    <w:left w:val="none" w:sz="0" w:space="0" w:color="auto"/>
                                                                                                                    <w:bottom w:val="none" w:sz="0" w:space="0" w:color="auto"/>
                                                                                                                    <w:right w:val="none" w:sz="0" w:space="0" w:color="auto"/>
                                                                                                                  </w:divBdr>
                                                                                                                  <w:divsChild>
                                                                                                                    <w:div w:id="191915807">
                                                                                                                      <w:marLeft w:val="0"/>
                                                                                                                      <w:marRight w:val="0"/>
                                                                                                                      <w:marTop w:val="0"/>
                                                                                                                      <w:marBottom w:val="0"/>
                                                                                                                      <w:divBdr>
                                                                                                                        <w:top w:val="none" w:sz="0" w:space="4" w:color="auto"/>
                                                                                                                        <w:left w:val="none" w:sz="0" w:space="0" w:color="auto"/>
                                                                                                                        <w:bottom w:val="none" w:sz="0" w:space="4" w:color="auto"/>
                                                                                                                        <w:right w:val="none" w:sz="0" w:space="0" w:color="auto"/>
                                                                                                                      </w:divBdr>
                                                                                                                      <w:divsChild>
                                                                                                                        <w:div w:id="263345582">
                                                                                                                          <w:marLeft w:val="0"/>
                                                                                                                          <w:marRight w:val="0"/>
                                                                                                                          <w:marTop w:val="0"/>
                                                                                                                          <w:marBottom w:val="0"/>
                                                                                                                          <w:divBdr>
                                                                                                                            <w:top w:val="none" w:sz="0" w:space="0" w:color="auto"/>
                                                                                                                            <w:left w:val="none" w:sz="0" w:space="0" w:color="auto"/>
                                                                                                                            <w:bottom w:val="none" w:sz="0" w:space="0" w:color="auto"/>
                                                                                                                            <w:right w:val="none" w:sz="0" w:space="0" w:color="auto"/>
                                                                                                                          </w:divBdr>
                                                                                                                          <w:divsChild>
                                                                                                                            <w:div w:id="888608373">
                                                                                                                              <w:marLeft w:val="225"/>
                                                                                                                              <w:marRight w:val="225"/>
                                                                                                                              <w:marTop w:val="75"/>
                                                                                                                              <w:marBottom w:val="75"/>
                                                                                                                              <w:divBdr>
                                                                                                                                <w:top w:val="none" w:sz="0" w:space="0" w:color="auto"/>
                                                                                                                                <w:left w:val="none" w:sz="0" w:space="0" w:color="auto"/>
                                                                                                                                <w:bottom w:val="none" w:sz="0" w:space="0" w:color="auto"/>
                                                                                                                                <w:right w:val="none" w:sz="0" w:space="0" w:color="auto"/>
                                                                                                                              </w:divBdr>
                                                                                                                              <w:divsChild>
                                                                                                                                <w:div w:id="1368334656">
                                                                                                                                  <w:marLeft w:val="0"/>
                                                                                                                                  <w:marRight w:val="0"/>
                                                                                                                                  <w:marTop w:val="0"/>
                                                                                                                                  <w:marBottom w:val="0"/>
                                                                                                                                  <w:divBdr>
                                                                                                                                    <w:top w:val="single" w:sz="6" w:space="0" w:color="auto"/>
                                                                                                                                    <w:left w:val="single" w:sz="6" w:space="0" w:color="auto"/>
                                                                                                                                    <w:bottom w:val="single" w:sz="6" w:space="0" w:color="auto"/>
                                                                                                                                    <w:right w:val="single" w:sz="6" w:space="0" w:color="auto"/>
                                                                                                                                  </w:divBdr>
                                                                                                                                  <w:divsChild>
                                                                                                                                    <w:div w:id="269162083">
                                                                                                                                      <w:marLeft w:val="0"/>
                                                                                                                                      <w:marRight w:val="0"/>
                                                                                                                                      <w:marTop w:val="0"/>
                                                                                                                                      <w:marBottom w:val="0"/>
                                                                                                                                      <w:divBdr>
                                                                                                                                        <w:top w:val="none" w:sz="0" w:space="0" w:color="auto"/>
                                                                                                                                        <w:left w:val="none" w:sz="0" w:space="0" w:color="auto"/>
                                                                                                                                        <w:bottom w:val="none" w:sz="0" w:space="0" w:color="auto"/>
                                                                                                                                        <w:right w:val="none" w:sz="0" w:space="0" w:color="auto"/>
                                                                                                                                      </w:divBdr>
                                                                                                                                      <w:divsChild>
                                                                                                                                        <w:div w:id="1925725632">
                                                                                                                                          <w:marLeft w:val="0"/>
                                                                                                                                          <w:marRight w:val="0"/>
                                                                                                                                          <w:marTop w:val="0"/>
                                                                                                                                          <w:marBottom w:val="0"/>
                                                                                                                                          <w:divBdr>
                                                                                                                                            <w:top w:val="none" w:sz="0" w:space="0" w:color="auto"/>
                                                                                                                                            <w:left w:val="none" w:sz="0" w:space="0" w:color="auto"/>
                                                                                                                                            <w:bottom w:val="none" w:sz="0" w:space="0" w:color="auto"/>
                                                                                                                                            <w:right w:val="none" w:sz="0" w:space="0" w:color="auto"/>
                                                                                                                                          </w:divBdr>
                                                                                                                                          <w:divsChild>
                                                                                                                                            <w:div w:id="1553691175">
                                                                                                                                              <w:marLeft w:val="0"/>
                                                                                                                                              <w:marRight w:val="0"/>
                                                                                                                                              <w:marTop w:val="0"/>
                                                                                                                                              <w:marBottom w:val="0"/>
                                                                                                                                              <w:divBdr>
                                                                                                                                                <w:top w:val="none" w:sz="0" w:space="0" w:color="auto"/>
                                                                                                                                                <w:left w:val="none" w:sz="0" w:space="0" w:color="auto"/>
                                                                                                                                                <w:bottom w:val="none" w:sz="0" w:space="0" w:color="auto"/>
                                                                                                                                                <w:right w:val="none" w:sz="0" w:space="0" w:color="auto"/>
                                                                                                                                              </w:divBdr>
                                                                                                                                            </w:div>
                                                                                                                                            <w:div w:id="2027631385">
                                                                                                                                              <w:marLeft w:val="0"/>
                                                                                                                                              <w:marRight w:val="0"/>
                                                                                                                                              <w:marTop w:val="0"/>
                                                                                                                                              <w:marBottom w:val="0"/>
                                                                                                                                              <w:divBdr>
                                                                                                                                                <w:top w:val="none" w:sz="0" w:space="0" w:color="auto"/>
                                                                                                                                                <w:left w:val="none" w:sz="0" w:space="0" w:color="auto"/>
                                                                                                                                                <w:bottom w:val="none" w:sz="0" w:space="0" w:color="auto"/>
                                                                                                                                                <w:right w:val="none" w:sz="0" w:space="0" w:color="auto"/>
                                                                                                                                              </w:divBdr>
                                                                                                                                            </w:div>
                                                                                                                                            <w:div w:id="1616331061">
                                                                                                                                              <w:marLeft w:val="0"/>
                                                                                                                                              <w:marRight w:val="0"/>
                                                                                                                                              <w:marTop w:val="0"/>
                                                                                                                                              <w:marBottom w:val="0"/>
                                                                                                                                              <w:divBdr>
                                                                                                                                                <w:top w:val="none" w:sz="0" w:space="0" w:color="auto"/>
                                                                                                                                                <w:left w:val="none" w:sz="0" w:space="0" w:color="auto"/>
                                                                                                                                                <w:bottom w:val="none" w:sz="0" w:space="0" w:color="auto"/>
                                                                                                                                                <w:right w:val="none" w:sz="0" w:space="0" w:color="auto"/>
                                                                                                                                              </w:divBdr>
                                                                                                                                            </w:div>
                                                                                                                                            <w:div w:id="542208314">
                                                                                                                                              <w:marLeft w:val="0"/>
                                                                                                                                              <w:marRight w:val="0"/>
                                                                                                                                              <w:marTop w:val="0"/>
                                                                                                                                              <w:marBottom w:val="0"/>
                                                                                                                                              <w:divBdr>
                                                                                                                                                <w:top w:val="none" w:sz="0" w:space="0" w:color="auto"/>
                                                                                                                                                <w:left w:val="none" w:sz="0" w:space="0" w:color="auto"/>
                                                                                                                                                <w:bottom w:val="none" w:sz="0" w:space="0" w:color="auto"/>
                                                                                                                                                <w:right w:val="none" w:sz="0" w:space="0" w:color="auto"/>
                                                                                                                                              </w:divBdr>
                                                                                                                                            </w:div>
                                                                                                                                            <w:div w:id="1839080970">
                                                                                                                                              <w:marLeft w:val="0"/>
                                                                                                                                              <w:marRight w:val="0"/>
                                                                                                                                              <w:marTop w:val="0"/>
                                                                                                                                              <w:marBottom w:val="0"/>
                                                                                                                                              <w:divBdr>
                                                                                                                                                <w:top w:val="none" w:sz="0" w:space="0" w:color="auto"/>
                                                                                                                                                <w:left w:val="none" w:sz="0" w:space="0" w:color="auto"/>
                                                                                                                                                <w:bottom w:val="none" w:sz="0" w:space="0" w:color="auto"/>
                                                                                                                                                <w:right w:val="none" w:sz="0" w:space="0" w:color="auto"/>
                                                                                                                                              </w:divBdr>
                                                                                                                                            </w:div>
                                                                                                                                            <w:div w:id="1904170291">
                                                                                                                                              <w:marLeft w:val="0"/>
                                                                                                                                              <w:marRight w:val="0"/>
                                                                                                                                              <w:marTop w:val="0"/>
                                                                                                                                              <w:marBottom w:val="0"/>
                                                                                                                                              <w:divBdr>
                                                                                                                                                <w:top w:val="none" w:sz="0" w:space="0" w:color="auto"/>
                                                                                                                                                <w:left w:val="none" w:sz="0" w:space="0" w:color="auto"/>
                                                                                                                                                <w:bottom w:val="none" w:sz="0" w:space="0" w:color="auto"/>
                                                                                                                                                <w:right w:val="none" w:sz="0" w:space="0" w:color="auto"/>
                                                                                                                                              </w:divBdr>
                                                                                                                                            </w:div>
                                                                                                                                            <w:div w:id="612329314">
                                                                                                                                              <w:marLeft w:val="0"/>
                                                                                                                                              <w:marRight w:val="0"/>
                                                                                                                                              <w:marTop w:val="0"/>
                                                                                                                                              <w:marBottom w:val="0"/>
                                                                                                                                              <w:divBdr>
                                                                                                                                                <w:top w:val="none" w:sz="0" w:space="0" w:color="auto"/>
                                                                                                                                                <w:left w:val="none" w:sz="0" w:space="0" w:color="auto"/>
                                                                                                                                                <w:bottom w:val="none" w:sz="0" w:space="0" w:color="auto"/>
                                                                                                                                                <w:right w:val="none" w:sz="0" w:space="0" w:color="auto"/>
                                                                                                                                              </w:divBdr>
                                                                                                                                            </w:div>
                                                                                                                                            <w:div w:id="1396392651">
                                                                                                                                              <w:marLeft w:val="0"/>
                                                                                                                                              <w:marRight w:val="0"/>
                                                                                                                                              <w:marTop w:val="0"/>
                                                                                                                                              <w:marBottom w:val="0"/>
                                                                                                                                              <w:divBdr>
                                                                                                                                                <w:top w:val="none" w:sz="0" w:space="0" w:color="auto"/>
                                                                                                                                                <w:left w:val="none" w:sz="0" w:space="0" w:color="auto"/>
                                                                                                                                                <w:bottom w:val="none" w:sz="0" w:space="0" w:color="auto"/>
                                                                                                                                                <w:right w:val="none" w:sz="0" w:space="0" w:color="auto"/>
                                                                                                                                              </w:divBdr>
                                                                                                                                            </w:div>
                                                                                                                                            <w:div w:id="2011370394">
                                                                                                                                              <w:marLeft w:val="0"/>
                                                                                                                                              <w:marRight w:val="0"/>
                                                                                                                                              <w:marTop w:val="0"/>
                                                                                                                                              <w:marBottom w:val="0"/>
                                                                                                                                              <w:divBdr>
                                                                                                                                                <w:top w:val="none" w:sz="0" w:space="0" w:color="auto"/>
                                                                                                                                                <w:left w:val="none" w:sz="0" w:space="0" w:color="auto"/>
                                                                                                                                                <w:bottom w:val="none" w:sz="0" w:space="0" w:color="auto"/>
                                                                                                                                                <w:right w:val="none" w:sz="0" w:space="0" w:color="auto"/>
                                                                                                                                              </w:divBdr>
                                                                                                                                            </w:div>
                                                                                                                                            <w:div w:id="394665196">
                                                                                                                                              <w:marLeft w:val="0"/>
                                                                                                                                              <w:marRight w:val="0"/>
                                                                                                                                              <w:marTop w:val="0"/>
                                                                                                                                              <w:marBottom w:val="0"/>
                                                                                                                                              <w:divBdr>
                                                                                                                                                <w:top w:val="none" w:sz="0" w:space="0" w:color="auto"/>
                                                                                                                                                <w:left w:val="none" w:sz="0" w:space="0" w:color="auto"/>
                                                                                                                                                <w:bottom w:val="none" w:sz="0" w:space="0" w:color="auto"/>
                                                                                                                                                <w:right w:val="none" w:sz="0" w:space="0" w:color="auto"/>
                                                                                                                                              </w:divBdr>
                                                                                                                                            </w:div>
                                                                                                                                            <w:div w:id="250509491">
                                                                                                                                              <w:marLeft w:val="0"/>
                                                                                                                                              <w:marRight w:val="0"/>
                                                                                                                                              <w:marTop w:val="0"/>
                                                                                                                                              <w:marBottom w:val="0"/>
                                                                                                                                              <w:divBdr>
                                                                                                                                                <w:top w:val="none" w:sz="0" w:space="0" w:color="auto"/>
                                                                                                                                                <w:left w:val="none" w:sz="0" w:space="0" w:color="auto"/>
                                                                                                                                                <w:bottom w:val="none" w:sz="0" w:space="0" w:color="auto"/>
                                                                                                                                                <w:right w:val="none" w:sz="0" w:space="0" w:color="auto"/>
                                                                                                                                              </w:divBdr>
                                                                                                                                            </w:div>
                                                                                                                                            <w:div w:id="419527871">
                                                                                                                                              <w:marLeft w:val="0"/>
                                                                                                                                              <w:marRight w:val="0"/>
                                                                                                                                              <w:marTop w:val="0"/>
                                                                                                                                              <w:marBottom w:val="0"/>
                                                                                                                                              <w:divBdr>
                                                                                                                                                <w:top w:val="none" w:sz="0" w:space="0" w:color="auto"/>
                                                                                                                                                <w:left w:val="none" w:sz="0" w:space="0" w:color="auto"/>
                                                                                                                                                <w:bottom w:val="none" w:sz="0" w:space="0" w:color="auto"/>
                                                                                                                                                <w:right w:val="none" w:sz="0" w:space="0" w:color="auto"/>
                                                                                                                                              </w:divBdr>
                                                                                                                                            </w:div>
                                                                                                                                            <w:div w:id="1465658355">
                                                                                                                                              <w:marLeft w:val="0"/>
                                                                                                                                              <w:marRight w:val="0"/>
                                                                                                                                              <w:marTop w:val="0"/>
                                                                                                                                              <w:marBottom w:val="0"/>
                                                                                                                                              <w:divBdr>
                                                                                                                                                <w:top w:val="none" w:sz="0" w:space="0" w:color="auto"/>
                                                                                                                                                <w:left w:val="none" w:sz="0" w:space="0" w:color="auto"/>
                                                                                                                                                <w:bottom w:val="none" w:sz="0" w:space="0" w:color="auto"/>
                                                                                                                                                <w:right w:val="none" w:sz="0" w:space="0" w:color="auto"/>
                                                                                                                                              </w:divBdr>
                                                                                                                                            </w:div>
                                                                                                                                            <w:div w:id="432943501">
                                                                                                                                              <w:marLeft w:val="0"/>
                                                                                                                                              <w:marRight w:val="0"/>
                                                                                                                                              <w:marTop w:val="0"/>
                                                                                                                                              <w:marBottom w:val="0"/>
                                                                                                                                              <w:divBdr>
                                                                                                                                                <w:top w:val="none" w:sz="0" w:space="0" w:color="auto"/>
                                                                                                                                                <w:left w:val="none" w:sz="0" w:space="0" w:color="auto"/>
                                                                                                                                                <w:bottom w:val="none" w:sz="0" w:space="0" w:color="auto"/>
                                                                                                                                                <w:right w:val="none" w:sz="0" w:space="0" w:color="auto"/>
                                                                                                                                              </w:divBdr>
                                                                                                                                            </w:div>
                                                                                                                                            <w:div w:id="1987471911">
                                                                                                                                              <w:marLeft w:val="0"/>
                                                                                                                                              <w:marRight w:val="0"/>
                                                                                                                                              <w:marTop w:val="0"/>
                                                                                                                                              <w:marBottom w:val="0"/>
                                                                                                                                              <w:divBdr>
                                                                                                                                                <w:top w:val="none" w:sz="0" w:space="0" w:color="auto"/>
                                                                                                                                                <w:left w:val="none" w:sz="0" w:space="0" w:color="auto"/>
                                                                                                                                                <w:bottom w:val="none" w:sz="0" w:space="0" w:color="auto"/>
                                                                                                                                                <w:right w:val="none" w:sz="0" w:space="0" w:color="auto"/>
                                                                                                                                              </w:divBdr>
                                                                                                                                            </w:div>
                                                                                                                                            <w:div w:id="77408030">
                                                                                                                                              <w:marLeft w:val="0"/>
                                                                                                                                              <w:marRight w:val="0"/>
                                                                                                                                              <w:marTop w:val="0"/>
                                                                                                                                              <w:marBottom w:val="0"/>
                                                                                                                                              <w:divBdr>
                                                                                                                                                <w:top w:val="none" w:sz="0" w:space="0" w:color="auto"/>
                                                                                                                                                <w:left w:val="none" w:sz="0" w:space="0" w:color="auto"/>
                                                                                                                                                <w:bottom w:val="none" w:sz="0" w:space="0" w:color="auto"/>
                                                                                                                                                <w:right w:val="none" w:sz="0" w:space="0" w:color="auto"/>
                                                                                                                                              </w:divBdr>
                                                                                                                                            </w:div>
                                                                                                                                            <w:div w:id="963081690">
                                                                                                                                              <w:marLeft w:val="0"/>
                                                                                                                                              <w:marRight w:val="0"/>
                                                                                                                                              <w:marTop w:val="0"/>
                                                                                                                                              <w:marBottom w:val="0"/>
                                                                                                                                              <w:divBdr>
                                                                                                                                                <w:top w:val="none" w:sz="0" w:space="0" w:color="auto"/>
                                                                                                                                                <w:left w:val="none" w:sz="0" w:space="0" w:color="auto"/>
                                                                                                                                                <w:bottom w:val="none" w:sz="0" w:space="0" w:color="auto"/>
                                                                                                                                                <w:right w:val="none" w:sz="0" w:space="0" w:color="auto"/>
                                                                                                                                              </w:divBdr>
                                                                                                                                            </w:div>
                                                                                                                                            <w:div w:id="1168442082">
                                                                                                                                              <w:marLeft w:val="0"/>
                                                                                                                                              <w:marRight w:val="0"/>
                                                                                                                                              <w:marTop w:val="0"/>
                                                                                                                                              <w:marBottom w:val="0"/>
                                                                                                                                              <w:divBdr>
                                                                                                                                                <w:top w:val="none" w:sz="0" w:space="0" w:color="auto"/>
                                                                                                                                                <w:left w:val="none" w:sz="0" w:space="0" w:color="auto"/>
                                                                                                                                                <w:bottom w:val="none" w:sz="0" w:space="0" w:color="auto"/>
                                                                                                                                                <w:right w:val="none" w:sz="0" w:space="0" w:color="auto"/>
                                                                                                                                              </w:divBdr>
                                                                                                                                            </w:div>
                                                                                                                                            <w:div w:id="518011707">
                                                                                                                                              <w:marLeft w:val="0"/>
                                                                                                                                              <w:marRight w:val="0"/>
                                                                                                                                              <w:marTop w:val="0"/>
                                                                                                                                              <w:marBottom w:val="0"/>
                                                                                                                                              <w:divBdr>
                                                                                                                                                <w:top w:val="none" w:sz="0" w:space="0" w:color="auto"/>
                                                                                                                                                <w:left w:val="none" w:sz="0" w:space="0" w:color="auto"/>
                                                                                                                                                <w:bottom w:val="none" w:sz="0" w:space="0" w:color="auto"/>
                                                                                                                                                <w:right w:val="none" w:sz="0" w:space="0" w:color="auto"/>
                                                                                                                                              </w:divBdr>
                                                                                                                                            </w:div>
                                                                                                                                            <w:div w:id="1663586079">
                                                                                                                                              <w:marLeft w:val="0"/>
                                                                                                                                              <w:marRight w:val="0"/>
                                                                                                                                              <w:marTop w:val="0"/>
                                                                                                                                              <w:marBottom w:val="0"/>
                                                                                                                                              <w:divBdr>
                                                                                                                                                <w:top w:val="none" w:sz="0" w:space="0" w:color="auto"/>
                                                                                                                                                <w:left w:val="none" w:sz="0" w:space="0" w:color="auto"/>
                                                                                                                                                <w:bottom w:val="none" w:sz="0" w:space="0" w:color="auto"/>
                                                                                                                                                <w:right w:val="none" w:sz="0" w:space="0" w:color="auto"/>
                                                                                                                                              </w:divBdr>
                                                                                                                                            </w:div>
                                                                                                                                            <w:div w:id="1981684607">
                                                                                                                                              <w:marLeft w:val="0"/>
                                                                                                                                              <w:marRight w:val="0"/>
                                                                                                                                              <w:marTop w:val="0"/>
                                                                                                                                              <w:marBottom w:val="0"/>
                                                                                                                                              <w:divBdr>
                                                                                                                                                <w:top w:val="none" w:sz="0" w:space="0" w:color="auto"/>
                                                                                                                                                <w:left w:val="none" w:sz="0" w:space="0" w:color="auto"/>
                                                                                                                                                <w:bottom w:val="none" w:sz="0" w:space="0" w:color="auto"/>
                                                                                                                                                <w:right w:val="none" w:sz="0" w:space="0" w:color="auto"/>
                                                                                                                                              </w:divBdr>
                                                                                                                                            </w:div>
                                                                                                                                            <w:div w:id="15932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girlguidingleeds.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73f7be-6528-4f2a-aed8-293a9e7abb81">
      <Terms xmlns="http://schemas.microsoft.com/office/infopath/2007/PartnerControls"/>
    </lcf76f155ced4ddcb4097134ff3c332f>
    <TaxCatchAll xmlns="bd56209b-417d-449a-a58f-d8220c0670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9F7323198ED6418449672A519E05A8" ma:contentTypeVersion="18" ma:contentTypeDescription="Create a new document." ma:contentTypeScope="" ma:versionID="06f30a05b73c1e169e7be0a257b39632">
  <xsd:schema xmlns:xsd="http://www.w3.org/2001/XMLSchema" xmlns:xs="http://www.w3.org/2001/XMLSchema" xmlns:p="http://schemas.microsoft.com/office/2006/metadata/properties" xmlns:ns2="0a73f7be-6528-4f2a-aed8-293a9e7abb81" xmlns:ns3="bd56209b-417d-449a-a58f-d8220c067089" targetNamespace="http://schemas.microsoft.com/office/2006/metadata/properties" ma:root="true" ma:fieldsID="1e1795e6561a1c45fd209463589c255a" ns2:_="" ns3:_="">
    <xsd:import namespace="0a73f7be-6528-4f2a-aed8-293a9e7abb81"/>
    <xsd:import namespace="bd56209b-417d-449a-a58f-d8220c067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3f7be-6528-4f2a-aed8-293a9e7ab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e05212-43e8-4e11-86eb-cd85f6e20ad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56209b-417d-449a-a58f-d8220c0670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94d65-5e87-47f5-858f-d7e6170c2526}" ma:internalName="TaxCatchAll" ma:showField="CatchAllData" ma:web="bd56209b-417d-449a-a58f-d8220c067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7C494-7F5E-4590-AB51-37CB2B0F0E79}">
  <ds:schemaRefs>
    <ds:schemaRef ds:uri="http://schemas.microsoft.com/sharepoint/v3/contenttype/forms"/>
  </ds:schemaRefs>
</ds:datastoreItem>
</file>

<file path=customXml/itemProps2.xml><?xml version="1.0" encoding="utf-8"?>
<ds:datastoreItem xmlns:ds="http://schemas.openxmlformats.org/officeDocument/2006/customXml" ds:itemID="{D5AEB810-44E3-4271-842A-2B6549DDF618}">
  <ds:schemaRefs>
    <ds:schemaRef ds:uri="http://schemas.microsoft.com/office/2006/metadata/properties"/>
    <ds:schemaRef ds:uri="http://schemas.microsoft.com/office/infopath/2007/PartnerControls"/>
    <ds:schemaRef ds:uri="0a73f7be-6528-4f2a-aed8-293a9e7abb81"/>
    <ds:schemaRef ds:uri="bd56209b-417d-449a-a58f-d8220c067089"/>
  </ds:schemaRefs>
</ds:datastoreItem>
</file>

<file path=customXml/itemProps3.xml><?xml version="1.0" encoding="utf-8"?>
<ds:datastoreItem xmlns:ds="http://schemas.openxmlformats.org/officeDocument/2006/customXml" ds:itemID="{4C25639E-1337-4C3A-9569-10F8AFB4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3f7be-6528-4f2a-aed8-293a9e7abb81"/>
    <ds:schemaRef ds:uri="bd56209b-417d-449a-a58f-d8220c067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Davina Scholefield</cp:lastModifiedBy>
  <cp:revision>45</cp:revision>
  <dcterms:created xsi:type="dcterms:W3CDTF">2024-09-24T11:05:00Z</dcterms:created>
  <dcterms:modified xsi:type="dcterms:W3CDTF">2024-09-24T12:44:00Z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0x0101008E9F7323198ED6418449672A519E05A8</vt:lpwstr>
  </property>
  <property fmtid="{D5CDD505-2E9C-101B-9397-08002B2CF9AE}" pid="3" name="MediaServiceImageTags">
    <vt:lpwstr/>
  </property>
</Properties>
</file>